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280" w:firstLineChars="100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附件1</w:t>
      </w:r>
    </w:p>
    <w:p>
      <w:pPr>
        <w:spacing w:line="560" w:lineRule="exact"/>
        <w:jc w:val="center"/>
        <w:rPr>
          <w:rFonts w:ascii="方正小标宋简体" w:hAnsi="华文中宋" w:eastAsia="方正小标宋简体"/>
          <w:kern w:val="0"/>
          <w:sz w:val="36"/>
          <w:szCs w:val="36"/>
        </w:rPr>
      </w:pPr>
      <w:r>
        <w:rPr>
          <w:rFonts w:hint="eastAsia" w:ascii="方正小标宋简体" w:hAnsi="华文中宋" w:eastAsia="方正小标宋简体"/>
          <w:kern w:val="0"/>
          <w:sz w:val="36"/>
          <w:szCs w:val="36"/>
        </w:rPr>
        <w:t>2023年度慈溪市紧缺职业（工种）高技能人才岗位补贴目录</w:t>
      </w:r>
    </w:p>
    <w:p>
      <w:pPr>
        <w:pStyle w:val="2"/>
      </w:pPr>
    </w:p>
    <w:tbl>
      <w:tblPr>
        <w:tblStyle w:val="11"/>
        <w:tblW w:w="13455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1"/>
        <w:gridCol w:w="5327"/>
        <w:gridCol w:w="864"/>
        <w:gridCol w:w="876"/>
        <w:gridCol w:w="4403"/>
        <w:gridCol w:w="1114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 Regular" w:hAnsi="Times New Roman Regular" w:eastAsia="黑体" w:cs="Times New Roman Regular"/>
                <w:szCs w:val="21"/>
              </w:rPr>
            </w:pPr>
            <w:r>
              <w:rPr>
                <w:rFonts w:ascii="黑体" w:hAnsi="宋体" w:eastAsia="黑体" w:cs="黑体"/>
                <w:szCs w:val="21"/>
              </w:rPr>
              <w:t>序号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 Regular" w:hAnsi="Times New Roman Regular" w:eastAsia="黑体" w:cs="Times New Roman Regular"/>
                <w:szCs w:val="21"/>
              </w:rPr>
            </w:pPr>
            <w:r>
              <w:rPr>
                <w:rFonts w:ascii="黑体" w:hAnsi="宋体" w:eastAsia="黑体" w:cs="黑体"/>
                <w:szCs w:val="21"/>
              </w:rPr>
              <w:t>职业（工种）名称</w:t>
            </w:r>
          </w:p>
        </w:tc>
        <w:tc>
          <w:tcPr>
            <w:tcW w:w="864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 Regular" w:hAnsi="Times New Roman Regular" w:eastAsia="黑体" w:cs="Times New Roman Regular"/>
                <w:szCs w:val="21"/>
              </w:rPr>
            </w:pPr>
            <w:r>
              <w:rPr>
                <w:rFonts w:ascii="黑体" w:hAnsi="宋体" w:eastAsia="黑体" w:cs="黑体"/>
                <w:szCs w:val="21"/>
              </w:rPr>
              <w:t>备注</w:t>
            </w: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 Regular" w:hAnsi="Times New Roman Regular" w:eastAsia="黑体" w:cs="Times New Roman Regular"/>
                <w:szCs w:val="21"/>
              </w:rPr>
            </w:pPr>
            <w:r>
              <w:rPr>
                <w:rFonts w:ascii="黑体" w:hAnsi="宋体" w:eastAsia="黑体" w:cs="黑体"/>
                <w:szCs w:val="21"/>
              </w:rPr>
              <w:t>序号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 Regular" w:hAnsi="Times New Roman Regular" w:eastAsia="黑体" w:cs="Times New Roman Regular"/>
                <w:szCs w:val="21"/>
              </w:rPr>
            </w:pPr>
            <w:r>
              <w:rPr>
                <w:rFonts w:ascii="黑体" w:hAnsi="宋体" w:eastAsia="黑体" w:cs="黑体"/>
                <w:szCs w:val="21"/>
              </w:rPr>
              <w:t>职业（工种）名称</w:t>
            </w:r>
          </w:p>
        </w:tc>
        <w:tc>
          <w:tcPr>
            <w:tcW w:w="11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 Regular" w:hAnsi="Times New Roman Regular" w:eastAsia="黑体" w:cs="Times New Roman Regular"/>
                <w:szCs w:val="21"/>
              </w:rPr>
            </w:pPr>
            <w:r>
              <w:rPr>
                <w:rFonts w:ascii="黑体" w:hAnsi="宋体" w:eastAsia="黑体" w:cs="黑体"/>
                <w:szCs w:val="21"/>
              </w:rPr>
              <w:t>备注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焊工</w:t>
            </w:r>
          </w:p>
        </w:tc>
        <w:tc>
          <w:tcPr>
            <w:tcW w:w="864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pStyle w:val="9"/>
              <w:spacing w:beforeAutospacing="1" w:line="200" w:lineRule="exact"/>
              <w:jc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准入类</w:t>
            </w: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18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管工</w:t>
            </w:r>
          </w:p>
        </w:tc>
        <w:tc>
          <w:tcPr>
            <w:tcW w:w="1114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水平评价类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车工</w:t>
            </w: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(</w:t>
            </w:r>
            <w:r>
              <w:rPr>
                <w:rFonts w:hint="eastAsia" w:ascii="宋体" w:hAnsi="宋体" w:cs="宋体"/>
                <w:sz w:val="18"/>
                <w:szCs w:val="18"/>
              </w:rPr>
              <w:t>含数控车工</w:t>
            </w:r>
            <w:r>
              <w:rPr>
                <w:rFonts w:ascii="Times New Roman Regular" w:hAnsi="Times New Roman Regular" w:eastAsia="Times New Roman Regular" w:cs="Times New Roman Regular"/>
                <w:sz w:val="18"/>
                <w:szCs w:val="18"/>
              </w:rPr>
              <w:t>)</w:t>
            </w:r>
          </w:p>
        </w:tc>
        <w:tc>
          <w:tcPr>
            <w:tcW w:w="864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水平评价类</w:t>
            </w: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eastAsia="Times New Roman Regular" w:cs="Times New Roman Regular"/>
                <w:sz w:val="18"/>
                <w:szCs w:val="18"/>
              </w:rPr>
              <w:t>19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电梯安装维修工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3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铣工</w:t>
            </w: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(</w:t>
            </w:r>
            <w:r>
              <w:rPr>
                <w:rFonts w:hint="eastAsia" w:ascii="宋体" w:hAnsi="宋体" w:cs="宋体"/>
                <w:sz w:val="18"/>
                <w:szCs w:val="18"/>
              </w:rPr>
              <w:t>含数控铣工</w:t>
            </w:r>
            <w:r>
              <w:rPr>
                <w:rFonts w:ascii="Times New Roman Regular" w:hAnsi="Times New Roman Regular" w:eastAsia="Times New Roman Regular" w:cs="Times New Roman Regular"/>
                <w:sz w:val="18"/>
                <w:szCs w:val="18"/>
              </w:rPr>
              <w:t>)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20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养老护理员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4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钳工</w:t>
            </w: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(</w:t>
            </w:r>
            <w:r>
              <w:rPr>
                <w:rFonts w:hint="eastAsia" w:ascii="宋体" w:hAnsi="宋体" w:cs="宋体"/>
                <w:sz w:val="18"/>
                <w:szCs w:val="18"/>
              </w:rPr>
              <w:t>含机修钳工、工具钳工、装配钳工</w:t>
            </w:r>
            <w:r>
              <w:rPr>
                <w:rFonts w:ascii="Times New Roman Regular" w:hAnsi="Times New Roman Regular" w:eastAsia="Times New Roman Regular" w:cs="Times New Roman Regular"/>
                <w:sz w:val="18"/>
                <w:szCs w:val="18"/>
              </w:rPr>
              <w:t>)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21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Times New Roman Regular" w:hAnsi="Times New Roman Regular" w:cs="Times New Roman Regular"/>
                <w:sz w:val="18"/>
                <w:szCs w:val="18"/>
              </w:rPr>
              <w:t>美发师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5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模具工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22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Times New Roman Regular" w:hAnsi="Times New Roman Regular" w:cs="Times New Roman Regular"/>
                <w:sz w:val="18"/>
                <w:szCs w:val="18"/>
              </w:rPr>
              <w:t>中式烹调师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6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机床装调维修工（含数控机床装调维修工）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23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供应链管理师（新）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7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磨工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24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trike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工业机器人系统操作员（新）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8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冲压工（含冷作钣金工）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25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trike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物联网安装调试员（新）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9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电器设备安装工（含工程电气设备安装调试工）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26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Times New Roman Regular" w:hAnsi="Times New Roman Regular" w:cs="Times New Roman Regular"/>
                <w:sz w:val="18"/>
                <w:szCs w:val="18"/>
              </w:rPr>
              <w:t>电子商务</w:t>
            </w:r>
            <w:r>
              <w:rPr>
                <w:rFonts w:hint="eastAsia" w:ascii="宋体" w:hAnsi="宋体" w:cs="宋体"/>
                <w:sz w:val="18"/>
                <w:szCs w:val="18"/>
              </w:rPr>
              <w:t>师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10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制冷工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27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汽车维修工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11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仪器仪表维修工（含化工仪表维修工）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28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保育师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12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化工总控工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29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印制电路制作工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13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服装制版师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30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汽车装调工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14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半导体分立器件和集成电路装调工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  <w:t>31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纺织染色工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15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top"/>
              <w:rPr>
                <w:rFonts w:ascii="Times New Roman Regular" w:hAnsi="Times New Roman Regular" w:cs="Times New Roman Regular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起重装卸机械操作工（含内燃装卸机械司机、电动装卸机械司机）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  <w:t>32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电线电缆制造工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16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工程机械维修工（含电动装卸机械修理工、内燃装卸机械修理工、装卸机械电器修理工）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  <w:t>33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  <w:shd w:val="clear" w:color="auto" w:fill="FFFFFF"/>
              </w:rPr>
              <w:t>增材制造设备操作员</w:t>
            </w:r>
            <w:r>
              <w:rPr>
                <w:rFonts w:hint="eastAsia" w:ascii="宋体" w:hAnsi="宋体" w:cs="宋体"/>
                <w:b/>
                <w:sz w:val="18"/>
                <w:szCs w:val="18"/>
              </w:rPr>
              <w:t>（新）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sz w:val="18"/>
                <w:szCs w:val="18"/>
              </w:rPr>
              <w:t>17</w:t>
            </w: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多工序数控机床操作调整工（含加工中心操作工）</w:t>
            </w:r>
          </w:p>
        </w:tc>
        <w:tc>
          <w:tcPr>
            <w:tcW w:w="86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  <w:t>34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人工智能训练师（新）</w:t>
            </w:r>
          </w:p>
        </w:tc>
        <w:tc>
          <w:tcPr>
            <w:tcW w:w="1114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7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sz w:val="18"/>
                <w:szCs w:val="18"/>
              </w:rPr>
            </w:pPr>
          </w:p>
        </w:tc>
        <w:tc>
          <w:tcPr>
            <w:tcW w:w="532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textAlignment w:val="center"/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</w:pPr>
            <w:r>
              <w:rPr>
                <w:rFonts w:ascii="Times New Roman Regular" w:hAnsi="Times New Roman Regular" w:cs="Times New Roman Regular"/>
                <w:b/>
                <w:sz w:val="18"/>
                <w:szCs w:val="18"/>
              </w:rPr>
              <w:t>35</w:t>
            </w:r>
          </w:p>
        </w:tc>
        <w:tc>
          <w:tcPr>
            <w:tcW w:w="440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textAlignment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/>
                <w:b/>
                <w:sz w:val="18"/>
                <w:szCs w:val="18"/>
              </w:rPr>
              <w:t>劳动关系协调员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13455" w:type="dxa"/>
            <w:gridSpan w:val="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rPr>
                <w:rFonts w:ascii="Times New Roman Regular" w:hAnsi="Times New Roman Regular" w:cs="Times New Roman Regular"/>
                <w:szCs w:val="21"/>
                <w:shd w:val="clear" w:color="auto" w:fill="FFFFFF"/>
              </w:rPr>
            </w:pPr>
            <w:r>
              <w:rPr>
                <w:rFonts w:hint="eastAsia" w:ascii="宋体" w:hAnsi="宋体" w:cs="宋体"/>
                <w:sz w:val="18"/>
                <w:szCs w:val="18"/>
                <w:shd w:val="clear" w:color="auto" w:fill="FFFFFF"/>
              </w:rPr>
              <w:t>注：申报紧缺岗位补贴时，对当年度退出紧缺目录的职业（工种），曾经申领过补贴的，可以继续申领累计至满</w:t>
            </w:r>
            <w:r>
              <w:rPr>
                <w:rFonts w:ascii="Times New Roman Regular" w:hAnsi="Times New Roman Regular" w:cs="Times New Roman Regular"/>
                <w:sz w:val="18"/>
                <w:szCs w:val="18"/>
                <w:shd w:val="clear" w:color="auto" w:fill="FFFFFF"/>
              </w:rPr>
              <w:t>36</w:t>
            </w:r>
            <w:r>
              <w:rPr>
                <w:rFonts w:hint="eastAsia" w:ascii="宋体" w:hAnsi="宋体" w:cs="宋体"/>
                <w:sz w:val="18"/>
                <w:szCs w:val="18"/>
                <w:shd w:val="clear" w:color="auto" w:fill="FFFFFF"/>
              </w:rPr>
              <w:t>个月；新申领的，须以当年度目录内职业（工种）为依据。</w:t>
            </w:r>
          </w:p>
        </w:tc>
      </w:tr>
    </w:tbl>
    <w:p>
      <w:pPr>
        <w:pStyle w:val="14"/>
        <w:sectPr>
          <w:footerReference r:id="rId3" w:type="default"/>
          <w:pgSz w:w="16840" w:h="11900" w:orient="landscape"/>
          <w:pgMar w:top="1446" w:right="1431" w:bottom="1667" w:left="1160" w:header="0" w:footer="1049" w:gutter="0"/>
          <w:cols w:space="0" w:num="1"/>
        </w:sectPr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imes New Roman Regular">
    <w:altName w:val="Times New Roman"/>
    <w:panose1 w:val="00000000000000000000"/>
    <w:charset w:val="00"/>
    <w:family w:val="roman"/>
    <w:pitch w:val="default"/>
    <w:sig w:usb0="00000000" w:usb1="00000000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4"/>
                              <w:szCs w:val="24"/>
                            </w:rPr>
                            <w:t>－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9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  <w:szCs w:val="24"/>
                            </w:rPr>
                            <w:t>－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sz w:val="24"/>
                        <w:szCs w:val="24"/>
                      </w:rPr>
                    </w:pPr>
                    <w:r>
                      <w:rPr>
                        <w:rFonts w:hint="eastAsia" w:ascii="宋体" w:hAnsi="宋体" w:cs="宋体"/>
                        <w:sz w:val="24"/>
                        <w:szCs w:val="24"/>
                      </w:rPr>
                      <w:t>－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9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4"/>
                        <w:szCs w:val="24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lODA4NGY3MzdlZDYxN2EyOTk2M2FmM2JjODM1YmQifQ=="/>
  </w:docVars>
  <w:rsids>
    <w:rsidRoot w:val="5769729D"/>
    <w:rsid w:val="00065ECA"/>
    <w:rsid w:val="001B5020"/>
    <w:rsid w:val="00432373"/>
    <w:rsid w:val="004A1F56"/>
    <w:rsid w:val="00504681"/>
    <w:rsid w:val="00760701"/>
    <w:rsid w:val="00A75181"/>
    <w:rsid w:val="00AA22CC"/>
    <w:rsid w:val="00B63E73"/>
    <w:rsid w:val="00FE2227"/>
    <w:rsid w:val="115C2B73"/>
    <w:rsid w:val="36C51CA2"/>
    <w:rsid w:val="482D4599"/>
    <w:rsid w:val="49793828"/>
    <w:rsid w:val="566920D2"/>
    <w:rsid w:val="5769729D"/>
    <w:rsid w:val="58C31EDE"/>
    <w:rsid w:val="65BC498D"/>
    <w:rsid w:val="7BC954E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ascii="Calibri" w:hAnsi="Calibri"/>
      <w:b/>
      <w:bCs/>
      <w:kern w:val="44"/>
      <w:sz w:val="44"/>
      <w:szCs w:val="44"/>
    </w:rPr>
  </w:style>
  <w:style w:type="paragraph" w:styleId="4">
    <w:name w:val="heading 4"/>
    <w:basedOn w:val="1"/>
    <w:next w:val="1"/>
    <w:qFormat/>
    <w:uiPriority w:val="0"/>
    <w:pPr>
      <w:keepNext/>
      <w:outlineLvl w:val="3"/>
    </w:pPr>
    <w:rPr>
      <w:rFonts w:ascii="宋体" w:hAnsi="宋体"/>
      <w:sz w:val="28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5">
    <w:name w:val="index 5"/>
    <w:basedOn w:val="1"/>
    <w:next w:val="1"/>
    <w:qFormat/>
    <w:uiPriority w:val="0"/>
    <w:pPr>
      <w:ind w:left="1680"/>
    </w:pPr>
  </w:style>
  <w:style w:type="paragraph" w:styleId="6">
    <w:name w:val="Body Text Indent"/>
    <w:basedOn w:val="1"/>
    <w:qFormat/>
    <w:uiPriority w:val="0"/>
    <w:pPr>
      <w:ind w:left="420" w:leftChars="200"/>
    </w:pPr>
  </w:style>
  <w:style w:type="paragraph" w:styleId="7">
    <w:name w:val="footer"/>
    <w:basedOn w:val="1"/>
    <w:next w:val="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Body Text First Indent 2"/>
    <w:basedOn w:val="6"/>
    <w:qFormat/>
    <w:uiPriority w:val="0"/>
    <w:pPr>
      <w:ind w:firstLine="420" w:firstLineChars="200"/>
    </w:p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正文缩进1"/>
    <w:basedOn w:val="1"/>
    <w:next w:val="15"/>
    <w:qFormat/>
    <w:uiPriority w:val="0"/>
    <w:pPr>
      <w:widowControl/>
      <w:ind w:firstLine="420"/>
      <w:jc w:val="left"/>
    </w:pPr>
    <w:rPr>
      <w:rFonts w:ascii="Calibri" w:hAnsi="Calibri"/>
      <w:kern w:val="0"/>
      <w:sz w:val="20"/>
    </w:rPr>
  </w:style>
  <w:style w:type="paragraph" w:customStyle="1" w:styleId="15">
    <w:name w:val="正文首行缩进 21"/>
    <w:basedOn w:val="4"/>
    <w:qFormat/>
    <w:uiPriority w:val="0"/>
    <w:pPr>
      <w:spacing w:after="120"/>
      <w:ind w:left="420" w:firstLine="210"/>
    </w:pPr>
    <w:rPr>
      <w:rFonts w:ascii="Times New Roman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footer1.xml" Type="http://schemas.openxmlformats.org/officeDocument/2006/relationships/footer"/><Relationship Id="rId4" Target="theme/theme1.xml" Type="http://schemas.openxmlformats.org/officeDocument/2006/relationships/theme"/><Relationship Id="rId5" Target="../customXml/item1.xml" Type="http://schemas.openxmlformats.org/officeDocument/2006/relationships/customXml"/><Relationship Id="rId6" Target="../customXml/item2.xml" Type="http://schemas.openxmlformats.org/officeDocument/2006/relationships/customXml"/><Relationship Id="rId7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no"?><Relationships xmlns="http://schemas.openxmlformats.org/package/2006/relationships"><Relationship Id="rId1" Target="itemProps2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A0F9829-F625-4B2D-99BE-2001C03141A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9</Pages>
  <Words>525</Words>
  <Characters>2995</Characters>
  <Lines>24</Lines>
  <Paragraphs>7</Paragraphs>
  <TotalTime>53</TotalTime>
  <ScaleCrop>false</ScaleCrop>
  <LinksUpToDate>false</LinksUpToDate>
  <CharactersWithSpaces>3513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2023-06-12T01:30:00Z</dcterms:created>
  <dc:creator>顾雄辉</dc:creator>
  <cp:lastModifiedBy>妍果嫲嫲</cp:lastModifiedBy>
  <cp:lastPrinted>2023-11-13T02:24:00Z</cp:lastPrinted>
  <dcterms:modified xsi:type="dcterms:W3CDTF">2023-11-14T07:47:40Z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9F0CEEE88E0A48738279F3A1ED0388B9_13</vt:lpwstr>
  </property>
</Properties>
</file>