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黑体" w:hAnsi="黑体" w:eastAsia="黑体"/>
          <w:bCs/>
          <w:color w:val="auto"/>
          <w:sz w:val="32"/>
          <w:szCs w:val="32"/>
        </w:rPr>
      </w:pPr>
      <w:r>
        <w:rPr>
          <w:rFonts w:hint="eastAsia" w:ascii="仿宋" w:hAnsi="仿宋" w:eastAsia="仿宋" w:cs="仿宋"/>
          <w:color w:val="auto"/>
          <w:sz w:val="28"/>
          <w:szCs w:val="28"/>
          <w:shd w:val="clear" w:color="auto" w:fill="FFFFFF"/>
        </w:rPr>
        <w:t xml:space="preserve">附件3  </w:t>
      </w:r>
      <w:r>
        <w:rPr>
          <w:rFonts w:hint="eastAsia" w:ascii="黑体" w:hAnsi="黑体" w:eastAsia="黑体"/>
          <w:bCs/>
          <w:color w:val="auto"/>
          <w:sz w:val="32"/>
          <w:szCs w:val="32"/>
        </w:rPr>
        <w:t xml:space="preserve"> </w:t>
      </w:r>
    </w:p>
    <w:tbl>
      <w:tblPr>
        <w:tblStyle w:val="3"/>
        <w:tblW w:w="8974" w:type="dxa"/>
        <w:jc w:val="center"/>
        <w:tblLayout w:type="fixed"/>
        <w:tblCellMar>
          <w:top w:w="0" w:type="dxa"/>
          <w:left w:w="108" w:type="dxa"/>
          <w:bottom w:w="0" w:type="dxa"/>
          <w:right w:w="108" w:type="dxa"/>
        </w:tblCellMar>
      </w:tblPr>
      <w:tblGrid>
        <w:gridCol w:w="752"/>
        <w:gridCol w:w="2255"/>
        <w:gridCol w:w="818"/>
        <w:gridCol w:w="4003"/>
        <w:gridCol w:w="1146"/>
      </w:tblGrid>
      <w:tr>
        <w:tblPrEx>
          <w:tblCellMar>
            <w:top w:w="0" w:type="dxa"/>
            <w:left w:w="108" w:type="dxa"/>
            <w:bottom w:w="0" w:type="dxa"/>
            <w:right w:w="108" w:type="dxa"/>
          </w:tblCellMar>
        </w:tblPrEx>
        <w:trPr>
          <w:trHeight w:val="964" w:hRule="atLeast"/>
          <w:jc w:val="center"/>
        </w:trPr>
        <w:tc>
          <w:tcPr>
            <w:tcW w:w="752"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黑体" w:hAnsi="黑体" w:eastAsia="黑体" w:cs="黑体"/>
                <w:color w:val="000000"/>
                <w:sz w:val="20"/>
                <w:szCs w:val="20"/>
              </w:rPr>
            </w:pPr>
            <w:r>
              <w:rPr>
                <w:rFonts w:hint="eastAsia" w:ascii="黑体" w:hAnsi="黑体" w:eastAsia="黑体" w:cs="黑体"/>
                <w:color w:val="000000"/>
                <w:kern w:val="0"/>
                <w:sz w:val="20"/>
                <w:szCs w:val="20"/>
                <w:lang w:bidi="ar"/>
              </w:rPr>
              <w:t>序号</w:t>
            </w:r>
          </w:p>
        </w:tc>
        <w:tc>
          <w:tcPr>
            <w:tcW w:w="2255"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黑体" w:hAnsi="黑体" w:eastAsia="黑体" w:cs="黑体"/>
                <w:color w:val="000000"/>
                <w:kern w:val="0"/>
                <w:sz w:val="20"/>
                <w:szCs w:val="20"/>
                <w:lang w:bidi="ar"/>
              </w:rPr>
            </w:pPr>
            <w:r>
              <w:rPr>
                <w:rFonts w:hint="eastAsia" w:ascii="黑体" w:hAnsi="黑体" w:eastAsia="黑体" w:cs="黑体"/>
                <w:color w:val="000000"/>
                <w:kern w:val="0"/>
                <w:sz w:val="20"/>
                <w:szCs w:val="20"/>
                <w:lang w:bidi="ar"/>
              </w:rPr>
              <w:t>岗位</w:t>
            </w:r>
          </w:p>
        </w:tc>
        <w:tc>
          <w:tcPr>
            <w:tcW w:w="818"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黑体" w:hAnsi="黑体" w:eastAsia="黑体" w:cs="黑体"/>
                <w:color w:val="000000"/>
                <w:sz w:val="20"/>
                <w:szCs w:val="20"/>
              </w:rPr>
            </w:pPr>
            <w:r>
              <w:rPr>
                <w:rFonts w:hint="eastAsia" w:ascii="黑体" w:hAnsi="黑体" w:eastAsia="黑体" w:cs="黑体"/>
                <w:color w:val="000000"/>
                <w:kern w:val="0"/>
                <w:sz w:val="20"/>
                <w:szCs w:val="20"/>
                <w:lang w:bidi="ar"/>
              </w:rPr>
              <w:t>人数</w:t>
            </w:r>
          </w:p>
        </w:tc>
        <w:tc>
          <w:tcPr>
            <w:tcW w:w="4003"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黑体" w:hAnsi="黑体" w:eastAsia="黑体" w:cs="黑体"/>
                <w:color w:val="000000"/>
                <w:kern w:val="0"/>
                <w:sz w:val="20"/>
                <w:szCs w:val="20"/>
                <w:lang w:bidi="ar"/>
              </w:rPr>
            </w:pPr>
            <w:r>
              <w:rPr>
                <w:rFonts w:hint="eastAsia" w:ascii="黑体" w:hAnsi="黑体" w:eastAsia="黑体" w:cs="黑体"/>
                <w:color w:val="000000"/>
                <w:kern w:val="0"/>
                <w:sz w:val="20"/>
                <w:szCs w:val="20"/>
                <w:lang w:bidi="ar"/>
              </w:rPr>
              <w:t>岗位资格条件</w:t>
            </w:r>
          </w:p>
        </w:tc>
        <w:tc>
          <w:tcPr>
            <w:tcW w:w="1146" w:type="dxa"/>
            <w:tcBorders>
              <w:top w:val="single" w:color="000000" w:sz="4" w:space="0"/>
              <w:left w:val="single" w:color="000000" w:sz="4" w:space="0"/>
              <w:bottom w:val="single" w:color="000000" w:sz="4" w:space="0"/>
              <w:right w:val="single" w:color="000000" w:sz="4" w:space="0"/>
            </w:tcBorders>
            <w:noWrap w:val="0"/>
            <w:vAlign w:val="center"/>
          </w:tcPr>
          <w:p>
            <w:pPr>
              <w:widowControl/>
              <w:jc w:val="center"/>
              <w:textAlignment w:val="center"/>
              <w:rPr>
                <w:rFonts w:hint="eastAsia" w:ascii="黑体" w:hAnsi="黑体" w:eastAsia="黑体" w:cs="黑体"/>
                <w:color w:val="000000"/>
                <w:kern w:val="0"/>
                <w:sz w:val="20"/>
                <w:szCs w:val="20"/>
                <w:lang w:eastAsia="zh-CN" w:bidi="ar"/>
              </w:rPr>
            </w:pPr>
            <w:r>
              <w:rPr>
                <w:rFonts w:hint="eastAsia" w:ascii="黑体" w:hAnsi="黑体" w:eastAsia="黑体" w:cs="黑体"/>
                <w:color w:val="000000"/>
                <w:kern w:val="0"/>
                <w:sz w:val="20"/>
                <w:szCs w:val="20"/>
                <w:lang w:eastAsia="zh-CN" w:bidi="ar"/>
              </w:rPr>
              <w:t>备注</w:t>
            </w:r>
          </w:p>
        </w:tc>
      </w:tr>
      <w:tr>
        <w:tblPrEx>
          <w:tblCellMar>
            <w:top w:w="0" w:type="dxa"/>
            <w:left w:w="108" w:type="dxa"/>
            <w:bottom w:w="0" w:type="dxa"/>
            <w:right w:w="108" w:type="dxa"/>
          </w:tblCellMar>
        </w:tblPrEx>
        <w:trPr>
          <w:trHeight w:val="481" w:hRule="atLeast"/>
          <w:jc w:val="center"/>
        </w:trPr>
        <w:tc>
          <w:tcPr>
            <w:tcW w:w="752" w:type="dxa"/>
            <w:tcBorders>
              <w:top w:val="single" w:color="000000" w:sz="4" w:space="0"/>
              <w:left w:val="single" w:color="000000" w:sz="4" w:space="0"/>
              <w:right w:val="single" w:color="000000" w:sz="4" w:space="0"/>
            </w:tcBorders>
            <w:noWrap w:val="0"/>
            <w:vAlign w:val="center"/>
          </w:tcPr>
          <w:p>
            <w:pPr>
              <w:widowControl/>
              <w:spacing w:line="300" w:lineRule="exact"/>
              <w:jc w:val="center"/>
              <w:textAlignment w:val="center"/>
              <w:rPr>
                <w:rFonts w:ascii="等线" w:hAnsi="等线" w:eastAsia="等线" w:cs="等线"/>
                <w:color w:val="000000"/>
                <w:szCs w:val="21"/>
              </w:rPr>
            </w:pPr>
            <w:r>
              <w:rPr>
                <w:rFonts w:hint="eastAsia" w:ascii="等线" w:hAnsi="等线" w:eastAsia="等线" w:cs="等线"/>
                <w:color w:val="000000"/>
                <w:szCs w:val="21"/>
              </w:rPr>
              <w:t>1</w:t>
            </w:r>
          </w:p>
        </w:tc>
        <w:tc>
          <w:tcPr>
            <w:tcW w:w="2255" w:type="dxa"/>
            <w:tcBorders>
              <w:top w:val="single" w:color="000000" w:sz="4" w:space="0"/>
              <w:left w:val="single" w:color="000000" w:sz="4" w:space="0"/>
              <w:right w:val="single" w:color="000000" w:sz="4" w:space="0"/>
            </w:tcBorders>
            <w:noWrap w:val="0"/>
            <w:vAlign w:val="center"/>
          </w:tcPr>
          <w:p>
            <w:pPr>
              <w:widowControl/>
              <w:spacing w:line="300" w:lineRule="exact"/>
              <w:jc w:val="center"/>
              <w:textAlignment w:val="center"/>
              <w:rPr>
                <w:rFonts w:hint="eastAsia" w:ascii="等线" w:hAnsi="等线" w:eastAsia="等线" w:cs="等线"/>
                <w:color w:val="000000"/>
                <w:kern w:val="0"/>
                <w:szCs w:val="21"/>
                <w:lang w:bidi="ar"/>
              </w:rPr>
            </w:pPr>
            <w:r>
              <w:rPr>
                <w:rFonts w:hint="eastAsia" w:ascii="等线" w:hAnsi="等线" w:eastAsia="等线" w:cs="等线"/>
                <w:i w:val="0"/>
                <w:color w:val="000000"/>
                <w:kern w:val="0"/>
                <w:sz w:val="21"/>
                <w:szCs w:val="21"/>
                <w:highlight w:val="none"/>
                <w:u w:val="none"/>
                <w:lang w:val="en-US" w:eastAsia="zh-CN" w:bidi="ar"/>
              </w:rPr>
              <w:t>行政辅助岗位（一）</w:t>
            </w:r>
          </w:p>
        </w:tc>
        <w:tc>
          <w:tcPr>
            <w:tcW w:w="8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textAlignment w:val="center"/>
              <w:rPr>
                <w:rFonts w:hint="default" w:ascii="等线" w:hAnsi="等线" w:eastAsia="等线" w:cs="等线"/>
                <w:color w:val="000000"/>
                <w:kern w:val="0"/>
                <w:szCs w:val="21"/>
                <w:lang w:val="en-US" w:eastAsia="zh-CN" w:bidi="ar"/>
              </w:rPr>
            </w:pPr>
            <w:r>
              <w:rPr>
                <w:rFonts w:hint="eastAsia" w:ascii="等线" w:hAnsi="等线" w:eastAsia="等线" w:cs="等线"/>
                <w:color w:val="000000"/>
                <w:kern w:val="0"/>
                <w:szCs w:val="21"/>
                <w:lang w:val="en-US" w:eastAsia="zh-CN" w:bidi="ar"/>
              </w:rPr>
              <w:t>1</w:t>
            </w:r>
          </w:p>
        </w:tc>
        <w:tc>
          <w:tcPr>
            <w:tcW w:w="4003" w:type="dxa"/>
            <w:tcBorders>
              <w:top w:val="single" w:color="000000" w:sz="4" w:space="0"/>
              <w:left w:val="single" w:color="000000" w:sz="4" w:space="0"/>
              <w:right w:val="single" w:color="auto" w:sz="4" w:space="0"/>
            </w:tcBorders>
            <w:noWrap w:val="0"/>
            <w:vAlign w:val="center"/>
          </w:tcPr>
          <w:p>
            <w:pPr>
              <w:widowControl/>
              <w:spacing w:line="300" w:lineRule="exact"/>
              <w:jc w:val="left"/>
              <w:textAlignment w:val="center"/>
              <w:rPr>
                <w:rFonts w:hint="eastAsia" w:ascii="等线" w:hAnsi="等线" w:eastAsia="等线" w:cs="等线"/>
                <w:color w:val="auto"/>
                <w:kern w:val="0"/>
                <w:szCs w:val="21"/>
                <w:highlight w:val="none"/>
                <w:lang w:val="en-US" w:eastAsia="zh-CN" w:bidi="ar"/>
              </w:rPr>
            </w:pPr>
            <w:r>
              <w:rPr>
                <w:rFonts w:hint="eastAsia" w:ascii="等线" w:hAnsi="等线" w:eastAsia="等线" w:cs="等线"/>
                <w:color w:val="auto"/>
                <w:kern w:val="0"/>
                <w:szCs w:val="21"/>
                <w:highlight w:val="none"/>
                <w:lang w:val="en-US" w:eastAsia="zh-CN" w:bidi="ar"/>
              </w:rPr>
              <w:t>年龄在35周岁以下，本科及以上学历，专业不限。</w:t>
            </w:r>
          </w:p>
        </w:tc>
        <w:tc>
          <w:tcPr>
            <w:tcW w:w="1146" w:type="dxa"/>
            <w:tcBorders>
              <w:top w:val="single" w:color="000000" w:sz="4" w:space="0"/>
              <w:left w:val="single" w:color="000000" w:sz="4" w:space="0"/>
              <w:right w:val="single" w:color="auto" w:sz="4" w:space="0"/>
            </w:tcBorders>
            <w:noWrap w:val="0"/>
            <w:vAlign w:val="center"/>
          </w:tcPr>
          <w:p>
            <w:pPr>
              <w:widowControl/>
              <w:spacing w:line="300" w:lineRule="exact"/>
              <w:jc w:val="left"/>
              <w:textAlignment w:val="center"/>
              <w:rPr>
                <w:rFonts w:hint="eastAsia" w:ascii="等线" w:hAnsi="等线" w:eastAsia="等线" w:cs="等线"/>
                <w:color w:val="auto"/>
                <w:kern w:val="0"/>
                <w:szCs w:val="21"/>
                <w:highlight w:val="none"/>
                <w:lang w:val="en-US" w:eastAsia="zh-CN" w:bidi="ar"/>
              </w:rPr>
            </w:pPr>
          </w:p>
        </w:tc>
      </w:tr>
      <w:tr>
        <w:tblPrEx>
          <w:tblCellMar>
            <w:top w:w="0" w:type="dxa"/>
            <w:left w:w="108" w:type="dxa"/>
            <w:bottom w:w="0" w:type="dxa"/>
            <w:right w:w="108" w:type="dxa"/>
          </w:tblCellMar>
        </w:tblPrEx>
        <w:trPr>
          <w:trHeight w:val="481" w:hRule="atLeast"/>
          <w:jc w:val="center"/>
        </w:trPr>
        <w:tc>
          <w:tcPr>
            <w:tcW w:w="752" w:type="dxa"/>
            <w:tcBorders>
              <w:top w:val="single" w:color="000000" w:sz="4" w:space="0"/>
              <w:left w:val="single" w:color="000000" w:sz="4" w:space="0"/>
              <w:right w:val="single" w:color="000000" w:sz="4" w:space="0"/>
            </w:tcBorders>
            <w:noWrap w:val="0"/>
            <w:vAlign w:val="center"/>
          </w:tcPr>
          <w:p>
            <w:pPr>
              <w:widowControl/>
              <w:spacing w:line="300" w:lineRule="exact"/>
              <w:jc w:val="center"/>
              <w:textAlignment w:val="center"/>
              <w:rPr>
                <w:rFonts w:hint="eastAsia" w:ascii="等线" w:hAnsi="等线" w:eastAsia="等线" w:cs="等线"/>
                <w:color w:val="000000"/>
                <w:szCs w:val="21"/>
                <w:lang w:val="en-US" w:eastAsia="zh-CN"/>
              </w:rPr>
            </w:pPr>
            <w:r>
              <w:rPr>
                <w:rFonts w:hint="eastAsia" w:ascii="等线" w:hAnsi="等线" w:eastAsia="等线" w:cs="等线"/>
                <w:color w:val="000000"/>
                <w:szCs w:val="21"/>
                <w:lang w:val="en-US" w:eastAsia="zh-CN"/>
              </w:rPr>
              <w:t>2</w:t>
            </w:r>
          </w:p>
        </w:tc>
        <w:tc>
          <w:tcPr>
            <w:tcW w:w="2255" w:type="dxa"/>
            <w:tcBorders>
              <w:top w:val="single" w:color="000000" w:sz="4" w:space="0"/>
              <w:left w:val="single" w:color="000000" w:sz="4" w:space="0"/>
              <w:right w:val="single" w:color="000000" w:sz="4" w:space="0"/>
            </w:tcBorders>
            <w:noWrap w:val="0"/>
            <w:vAlign w:val="center"/>
          </w:tcPr>
          <w:p>
            <w:pPr>
              <w:widowControl/>
              <w:spacing w:line="300" w:lineRule="exact"/>
              <w:jc w:val="center"/>
              <w:textAlignment w:val="center"/>
              <w:rPr>
                <w:rFonts w:hint="eastAsia" w:ascii="等线" w:hAnsi="等线" w:eastAsia="等线" w:cs="等线"/>
                <w:color w:val="000000"/>
                <w:kern w:val="0"/>
                <w:sz w:val="21"/>
                <w:szCs w:val="21"/>
                <w:lang w:val="en-US" w:eastAsia="zh-CN" w:bidi="ar"/>
              </w:rPr>
            </w:pPr>
            <w:r>
              <w:rPr>
                <w:rFonts w:hint="eastAsia" w:ascii="等线" w:hAnsi="等线" w:eastAsia="等线" w:cs="等线"/>
                <w:i w:val="0"/>
                <w:color w:val="000000"/>
                <w:kern w:val="0"/>
                <w:sz w:val="21"/>
                <w:szCs w:val="21"/>
                <w:highlight w:val="none"/>
                <w:u w:val="none"/>
                <w:lang w:val="en-US" w:eastAsia="zh-CN" w:bidi="ar"/>
              </w:rPr>
              <w:t>行政辅助岗位（二）</w:t>
            </w:r>
          </w:p>
        </w:tc>
        <w:tc>
          <w:tcPr>
            <w:tcW w:w="8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textAlignment w:val="center"/>
              <w:rPr>
                <w:rFonts w:hint="default" w:ascii="等线" w:hAnsi="等线" w:eastAsia="等线" w:cs="等线"/>
                <w:color w:val="000000"/>
                <w:kern w:val="0"/>
                <w:sz w:val="21"/>
                <w:szCs w:val="21"/>
                <w:lang w:val="en-US" w:eastAsia="zh-CN" w:bidi="ar"/>
              </w:rPr>
            </w:pPr>
            <w:r>
              <w:rPr>
                <w:rFonts w:hint="eastAsia" w:ascii="等线" w:hAnsi="等线" w:eastAsia="等线" w:cs="等线"/>
                <w:color w:val="000000"/>
                <w:kern w:val="0"/>
                <w:sz w:val="21"/>
                <w:szCs w:val="21"/>
                <w:lang w:val="en-US" w:eastAsia="zh-CN" w:bidi="ar"/>
              </w:rPr>
              <w:t>2</w:t>
            </w:r>
          </w:p>
        </w:tc>
        <w:tc>
          <w:tcPr>
            <w:tcW w:w="4003" w:type="dxa"/>
            <w:tcBorders>
              <w:top w:val="single" w:color="000000" w:sz="4" w:space="0"/>
              <w:left w:val="single" w:color="000000" w:sz="4" w:space="0"/>
              <w:right w:val="single" w:color="auto" w:sz="4" w:space="0"/>
            </w:tcBorders>
            <w:noWrap w:val="0"/>
            <w:vAlign w:val="center"/>
          </w:tcPr>
          <w:p>
            <w:pPr>
              <w:widowControl/>
              <w:spacing w:line="300" w:lineRule="exact"/>
              <w:jc w:val="left"/>
              <w:textAlignment w:val="center"/>
              <w:rPr>
                <w:rFonts w:hint="eastAsia" w:ascii="等线" w:hAnsi="等线" w:eastAsia="等线" w:cs="等线"/>
                <w:color w:val="auto"/>
                <w:kern w:val="0"/>
                <w:szCs w:val="21"/>
                <w:highlight w:val="none"/>
                <w:lang w:val="en-US" w:eastAsia="zh-CN" w:bidi="ar"/>
              </w:rPr>
            </w:pPr>
            <w:r>
              <w:rPr>
                <w:rFonts w:hint="eastAsia" w:ascii="等线" w:hAnsi="等线" w:eastAsia="等线" w:cs="等线"/>
                <w:color w:val="auto"/>
                <w:kern w:val="0"/>
                <w:szCs w:val="21"/>
                <w:highlight w:val="none"/>
                <w:lang w:val="en-US" w:eastAsia="zh-CN" w:bidi="ar"/>
              </w:rPr>
              <w:t>1、男性，年龄在35周岁以下，大专及以上学历，专业不限；</w:t>
            </w:r>
          </w:p>
          <w:p>
            <w:pPr>
              <w:widowControl/>
              <w:spacing w:line="300" w:lineRule="exact"/>
              <w:jc w:val="left"/>
              <w:textAlignment w:val="center"/>
              <w:rPr>
                <w:rFonts w:hint="eastAsia" w:ascii="等线" w:hAnsi="等线" w:eastAsia="等线" w:cs="等线"/>
                <w:color w:val="auto"/>
                <w:kern w:val="0"/>
                <w:szCs w:val="21"/>
                <w:highlight w:val="none"/>
                <w:lang w:val="en-US" w:eastAsia="zh-CN" w:bidi="ar"/>
              </w:rPr>
            </w:pPr>
            <w:r>
              <w:rPr>
                <w:rFonts w:hint="eastAsia" w:ascii="等线" w:hAnsi="等线" w:eastAsia="等线" w:cs="等线"/>
                <w:color w:val="auto"/>
                <w:kern w:val="0"/>
                <w:szCs w:val="21"/>
                <w:highlight w:val="none"/>
                <w:lang w:val="en-US" w:eastAsia="zh-CN" w:bidi="ar"/>
              </w:rPr>
              <w:t>2、有夜班需求。</w:t>
            </w:r>
          </w:p>
        </w:tc>
        <w:tc>
          <w:tcPr>
            <w:tcW w:w="1146" w:type="dxa"/>
            <w:tcBorders>
              <w:top w:val="single" w:color="000000" w:sz="4" w:space="0"/>
              <w:left w:val="single" w:color="000000" w:sz="4" w:space="0"/>
              <w:right w:val="single" w:color="auto" w:sz="4" w:space="0"/>
            </w:tcBorders>
            <w:noWrap w:val="0"/>
            <w:vAlign w:val="center"/>
          </w:tcPr>
          <w:p>
            <w:pPr>
              <w:widowControl/>
              <w:spacing w:line="300" w:lineRule="exact"/>
              <w:jc w:val="left"/>
              <w:textAlignment w:val="center"/>
              <w:rPr>
                <w:rFonts w:hint="eastAsia" w:ascii="等线" w:hAnsi="等线" w:eastAsia="等线" w:cs="等线"/>
                <w:color w:val="auto"/>
                <w:kern w:val="0"/>
                <w:szCs w:val="21"/>
                <w:highlight w:val="none"/>
                <w:lang w:val="en-US" w:eastAsia="zh-CN" w:bidi="ar"/>
              </w:rPr>
            </w:pPr>
          </w:p>
        </w:tc>
      </w:tr>
      <w:tr>
        <w:tblPrEx>
          <w:tblCellMar>
            <w:top w:w="0" w:type="dxa"/>
            <w:left w:w="108" w:type="dxa"/>
            <w:bottom w:w="0" w:type="dxa"/>
            <w:right w:w="108" w:type="dxa"/>
          </w:tblCellMar>
        </w:tblPrEx>
        <w:trPr>
          <w:trHeight w:val="481" w:hRule="atLeast"/>
          <w:jc w:val="center"/>
        </w:trPr>
        <w:tc>
          <w:tcPr>
            <w:tcW w:w="752" w:type="dxa"/>
            <w:tcBorders>
              <w:top w:val="single" w:color="000000" w:sz="4" w:space="0"/>
              <w:left w:val="single" w:color="000000" w:sz="4" w:space="0"/>
              <w:bottom w:val="single" w:color="auto" w:sz="4" w:space="0"/>
              <w:right w:val="single" w:color="000000" w:sz="4" w:space="0"/>
            </w:tcBorders>
            <w:noWrap w:val="0"/>
            <w:vAlign w:val="center"/>
          </w:tcPr>
          <w:p>
            <w:pPr>
              <w:widowControl/>
              <w:spacing w:line="300" w:lineRule="exact"/>
              <w:jc w:val="center"/>
              <w:textAlignment w:val="center"/>
              <w:rPr>
                <w:rFonts w:hint="eastAsia" w:ascii="等线" w:hAnsi="等线" w:eastAsia="等线" w:cs="等线"/>
                <w:color w:val="000000"/>
                <w:szCs w:val="21"/>
                <w:lang w:val="en" w:eastAsia="zh-CN"/>
              </w:rPr>
            </w:pPr>
            <w:r>
              <w:rPr>
                <w:rFonts w:hint="eastAsia" w:ascii="等线" w:hAnsi="等线" w:eastAsia="等线" w:cs="等线"/>
                <w:color w:val="000000"/>
                <w:kern w:val="2"/>
                <w:sz w:val="21"/>
                <w:szCs w:val="21"/>
                <w:lang w:val="en-US" w:eastAsia="zh-CN" w:bidi="ar-SA"/>
              </w:rPr>
              <w:t>3</w:t>
            </w:r>
          </w:p>
        </w:tc>
        <w:tc>
          <w:tcPr>
            <w:tcW w:w="2255" w:type="dxa"/>
            <w:tcBorders>
              <w:top w:val="single" w:color="000000" w:sz="4" w:space="0"/>
              <w:left w:val="single" w:color="000000" w:sz="4" w:space="0"/>
              <w:bottom w:val="single" w:color="auto" w:sz="4" w:space="0"/>
              <w:right w:val="single" w:color="000000" w:sz="4" w:space="0"/>
            </w:tcBorders>
            <w:noWrap w:val="0"/>
            <w:vAlign w:val="center"/>
          </w:tcPr>
          <w:p>
            <w:pPr>
              <w:widowControl/>
              <w:spacing w:line="300" w:lineRule="exact"/>
              <w:jc w:val="center"/>
              <w:textAlignment w:val="center"/>
              <w:rPr>
                <w:rFonts w:hint="eastAsia" w:ascii="等线" w:hAnsi="等线" w:eastAsia="等线" w:cs="等线"/>
                <w:color w:val="000000"/>
                <w:kern w:val="0"/>
                <w:szCs w:val="21"/>
                <w:lang w:bidi="ar"/>
              </w:rPr>
            </w:pPr>
            <w:r>
              <w:rPr>
                <w:rFonts w:hint="eastAsia" w:ascii="等线" w:hAnsi="等线" w:eastAsia="等线" w:cs="等线"/>
                <w:i w:val="0"/>
                <w:color w:val="000000"/>
                <w:kern w:val="0"/>
                <w:sz w:val="21"/>
                <w:szCs w:val="21"/>
                <w:highlight w:val="none"/>
                <w:u w:val="none"/>
                <w:lang w:val="en-US" w:eastAsia="zh-CN" w:bidi="ar"/>
              </w:rPr>
              <w:t>行政辅助岗位（三）</w:t>
            </w:r>
          </w:p>
        </w:tc>
        <w:tc>
          <w:tcPr>
            <w:tcW w:w="818" w:type="dxa"/>
            <w:tcBorders>
              <w:top w:val="single" w:color="000000" w:sz="4" w:space="0"/>
              <w:left w:val="single" w:color="000000" w:sz="4" w:space="0"/>
              <w:bottom w:val="single" w:color="auto" w:sz="4" w:space="0"/>
              <w:right w:val="single" w:color="000000" w:sz="4" w:space="0"/>
            </w:tcBorders>
            <w:noWrap w:val="0"/>
            <w:vAlign w:val="center"/>
          </w:tcPr>
          <w:p>
            <w:pPr>
              <w:widowControl/>
              <w:spacing w:line="300" w:lineRule="exact"/>
              <w:jc w:val="center"/>
              <w:textAlignment w:val="center"/>
              <w:rPr>
                <w:rFonts w:hint="default" w:ascii="等线" w:hAnsi="等线" w:eastAsia="等线" w:cs="等线"/>
                <w:color w:val="000000"/>
                <w:kern w:val="0"/>
                <w:szCs w:val="21"/>
                <w:lang w:val="en-US" w:eastAsia="zh-CN" w:bidi="ar"/>
              </w:rPr>
            </w:pPr>
            <w:r>
              <w:rPr>
                <w:rFonts w:hint="eastAsia" w:ascii="等线" w:hAnsi="等线" w:eastAsia="等线" w:cs="等线"/>
                <w:color w:val="000000"/>
                <w:kern w:val="0"/>
                <w:sz w:val="21"/>
                <w:szCs w:val="21"/>
                <w:lang w:val="en-US" w:eastAsia="zh-CN" w:bidi="ar"/>
              </w:rPr>
              <w:t>5</w:t>
            </w:r>
          </w:p>
        </w:tc>
        <w:tc>
          <w:tcPr>
            <w:tcW w:w="4003" w:type="dxa"/>
            <w:tcBorders>
              <w:top w:val="single" w:color="000000" w:sz="4" w:space="0"/>
              <w:left w:val="single" w:color="000000" w:sz="4" w:space="0"/>
              <w:bottom w:val="single" w:color="auto" w:sz="4" w:space="0"/>
              <w:right w:val="single" w:color="auto" w:sz="4" w:space="0"/>
            </w:tcBorders>
            <w:noWrap w:val="0"/>
            <w:vAlign w:val="center"/>
          </w:tcPr>
          <w:p>
            <w:pPr>
              <w:widowControl/>
              <w:spacing w:line="300" w:lineRule="exact"/>
              <w:jc w:val="left"/>
              <w:textAlignment w:val="center"/>
              <w:rPr>
                <w:rFonts w:hint="eastAsia" w:ascii="等线" w:hAnsi="等线" w:eastAsia="等线" w:cs="等线"/>
                <w:color w:val="auto"/>
                <w:kern w:val="0"/>
                <w:szCs w:val="21"/>
                <w:highlight w:val="none"/>
                <w:lang w:val="en-US" w:eastAsia="zh-CN" w:bidi="ar"/>
              </w:rPr>
            </w:pPr>
            <w:r>
              <w:rPr>
                <w:rFonts w:hint="eastAsia" w:ascii="等线" w:hAnsi="等线" w:eastAsia="等线" w:cs="等线"/>
                <w:color w:val="auto"/>
                <w:kern w:val="0"/>
                <w:szCs w:val="21"/>
                <w:highlight w:val="none"/>
                <w:lang w:val="en-US" w:eastAsia="zh-CN" w:bidi="ar"/>
              </w:rPr>
              <w:t>1、年龄在35周岁以下，大专及以上学历，专业不限；</w:t>
            </w:r>
          </w:p>
          <w:p>
            <w:pPr>
              <w:widowControl/>
              <w:spacing w:line="300" w:lineRule="exact"/>
              <w:jc w:val="left"/>
              <w:textAlignment w:val="center"/>
              <w:rPr>
                <w:rFonts w:hint="eastAsia" w:ascii="等线" w:hAnsi="等线" w:eastAsia="等线" w:cs="等线"/>
                <w:color w:val="auto"/>
                <w:kern w:val="0"/>
                <w:szCs w:val="21"/>
                <w:highlight w:val="none"/>
                <w:lang w:val="en-US" w:eastAsia="zh-CN" w:bidi="ar"/>
              </w:rPr>
            </w:pPr>
            <w:r>
              <w:rPr>
                <w:rFonts w:hint="eastAsia" w:ascii="等线" w:hAnsi="等线" w:eastAsia="等线" w:cs="等线"/>
                <w:color w:val="auto"/>
                <w:kern w:val="0"/>
                <w:szCs w:val="21"/>
                <w:highlight w:val="none"/>
                <w:lang w:val="en-US" w:eastAsia="zh-CN" w:bidi="ar"/>
              </w:rPr>
              <w:t>2、有税务系统从业经验者优先。</w:t>
            </w:r>
          </w:p>
        </w:tc>
        <w:tc>
          <w:tcPr>
            <w:tcW w:w="1146" w:type="dxa"/>
            <w:tcBorders>
              <w:top w:val="single" w:color="000000" w:sz="4" w:space="0"/>
              <w:left w:val="single" w:color="000000" w:sz="4" w:space="0"/>
              <w:bottom w:val="single" w:color="auto" w:sz="4" w:space="0"/>
              <w:right w:val="single" w:color="auto" w:sz="4" w:space="0"/>
            </w:tcBorders>
            <w:noWrap w:val="0"/>
            <w:vAlign w:val="center"/>
          </w:tcPr>
          <w:p>
            <w:pPr>
              <w:widowControl/>
              <w:spacing w:line="300" w:lineRule="exact"/>
              <w:jc w:val="left"/>
              <w:textAlignment w:val="center"/>
              <w:rPr>
                <w:rFonts w:hint="eastAsia" w:ascii="等线" w:hAnsi="等线" w:eastAsia="等线" w:cs="等线"/>
                <w:color w:val="auto"/>
                <w:kern w:val="0"/>
                <w:szCs w:val="21"/>
                <w:highlight w:val="none"/>
                <w:lang w:val="en-US" w:eastAsia="zh-CN" w:bidi="ar"/>
              </w:rPr>
            </w:pPr>
          </w:p>
        </w:tc>
      </w:tr>
      <w:tr>
        <w:tblPrEx>
          <w:tblCellMar>
            <w:top w:w="0" w:type="dxa"/>
            <w:left w:w="108" w:type="dxa"/>
            <w:bottom w:w="0" w:type="dxa"/>
            <w:right w:w="108" w:type="dxa"/>
          </w:tblCellMar>
        </w:tblPrEx>
        <w:trPr>
          <w:trHeight w:val="481" w:hRule="atLeast"/>
          <w:jc w:val="center"/>
        </w:trPr>
        <w:tc>
          <w:tcPr>
            <w:tcW w:w="752" w:type="dxa"/>
            <w:tcBorders>
              <w:top w:val="single" w:color="auto" w:sz="4" w:space="0"/>
              <w:left w:val="single" w:color="auto" w:sz="4" w:space="0"/>
              <w:right w:val="single" w:color="000000" w:sz="4" w:space="0"/>
            </w:tcBorders>
            <w:noWrap w:val="0"/>
            <w:vAlign w:val="center"/>
          </w:tcPr>
          <w:p>
            <w:pPr>
              <w:widowControl/>
              <w:spacing w:line="300" w:lineRule="exact"/>
              <w:jc w:val="center"/>
              <w:textAlignment w:val="center"/>
              <w:rPr>
                <w:rFonts w:ascii="等线" w:hAnsi="等线" w:eastAsia="等线" w:cs="等线"/>
                <w:color w:val="000000"/>
                <w:szCs w:val="21"/>
              </w:rPr>
            </w:pPr>
            <w:r>
              <w:rPr>
                <w:rFonts w:hint="eastAsia" w:ascii="等线" w:hAnsi="等线" w:eastAsia="等线" w:cs="等线"/>
                <w:color w:val="000000"/>
                <w:szCs w:val="21"/>
                <w:lang w:val="en-US" w:eastAsia="zh-CN"/>
              </w:rPr>
              <w:t>4</w:t>
            </w:r>
          </w:p>
        </w:tc>
        <w:tc>
          <w:tcPr>
            <w:tcW w:w="2255" w:type="dxa"/>
            <w:tcBorders>
              <w:top w:val="single" w:color="auto" w:sz="4" w:space="0"/>
              <w:left w:val="single" w:color="000000" w:sz="4" w:space="0"/>
              <w:bottom w:val="single" w:color="000000" w:sz="4" w:space="0"/>
              <w:right w:val="single" w:color="000000" w:sz="4" w:space="0"/>
            </w:tcBorders>
            <w:noWrap w:val="0"/>
            <w:vAlign w:val="center"/>
          </w:tcPr>
          <w:p>
            <w:pPr>
              <w:widowControl/>
              <w:spacing w:line="300" w:lineRule="exact"/>
              <w:jc w:val="center"/>
              <w:textAlignment w:val="center"/>
              <w:rPr>
                <w:rFonts w:hint="eastAsia" w:ascii="等线" w:hAnsi="等线" w:eastAsia="等线" w:cs="等线"/>
                <w:color w:val="000000"/>
                <w:kern w:val="0"/>
                <w:szCs w:val="21"/>
                <w:lang w:bidi="ar"/>
              </w:rPr>
            </w:pPr>
            <w:r>
              <w:rPr>
                <w:rFonts w:hint="eastAsia" w:ascii="等线" w:hAnsi="等线" w:eastAsia="等线" w:cs="等线"/>
                <w:i w:val="0"/>
                <w:color w:val="000000"/>
                <w:kern w:val="0"/>
                <w:sz w:val="21"/>
                <w:szCs w:val="21"/>
                <w:highlight w:val="none"/>
                <w:u w:val="none"/>
                <w:lang w:val="en-US" w:eastAsia="zh-CN" w:bidi="ar"/>
              </w:rPr>
              <w:t>行政辅助岗位（四）</w:t>
            </w:r>
          </w:p>
        </w:tc>
        <w:tc>
          <w:tcPr>
            <w:tcW w:w="818" w:type="dxa"/>
            <w:tcBorders>
              <w:top w:val="single" w:color="auto" w:sz="4" w:space="0"/>
              <w:left w:val="single" w:color="000000" w:sz="4" w:space="0"/>
              <w:bottom w:val="single" w:color="000000" w:sz="4" w:space="0"/>
              <w:right w:val="single" w:color="000000" w:sz="4" w:space="0"/>
            </w:tcBorders>
            <w:noWrap w:val="0"/>
            <w:vAlign w:val="center"/>
          </w:tcPr>
          <w:p>
            <w:pPr>
              <w:widowControl/>
              <w:spacing w:line="300" w:lineRule="exact"/>
              <w:jc w:val="center"/>
              <w:textAlignment w:val="center"/>
              <w:rPr>
                <w:rFonts w:hint="eastAsia" w:ascii="等线" w:hAnsi="等线" w:eastAsia="等线" w:cs="等线"/>
                <w:color w:val="000000"/>
                <w:kern w:val="0"/>
                <w:szCs w:val="21"/>
                <w:lang w:val="en-US" w:eastAsia="zh-CN" w:bidi="ar"/>
              </w:rPr>
            </w:pPr>
            <w:r>
              <w:rPr>
                <w:rFonts w:hint="eastAsia" w:ascii="等线" w:hAnsi="等线" w:eastAsia="等线" w:cs="等线"/>
                <w:color w:val="000000"/>
                <w:kern w:val="0"/>
                <w:szCs w:val="21"/>
                <w:lang w:val="en-US" w:eastAsia="zh-CN" w:bidi="ar"/>
              </w:rPr>
              <w:t>1</w:t>
            </w:r>
          </w:p>
        </w:tc>
        <w:tc>
          <w:tcPr>
            <w:tcW w:w="4003" w:type="dxa"/>
            <w:tcBorders>
              <w:top w:val="single" w:color="auto" w:sz="4" w:space="0"/>
              <w:left w:val="single" w:color="000000" w:sz="4" w:space="0"/>
              <w:right w:val="single" w:color="auto" w:sz="4" w:space="0"/>
            </w:tcBorders>
            <w:noWrap w:val="0"/>
            <w:vAlign w:val="center"/>
          </w:tcPr>
          <w:p>
            <w:pPr>
              <w:widowControl/>
              <w:spacing w:line="300" w:lineRule="exact"/>
              <w:jc w:val="left"/>
              <w:textAlignment w:val="center"/>
              <w:rPr>
                <w:rFonts w:hint="default" w:ascii="等线" w:hAnsi="等线" w:eastAsia="等线" w:cs="等线"/>
                <w:color w:val="auto"/>
                <w:kern w:val="0"/>
                <w:szCs w:val="21"/>
                <w:highlight w:val="none"/>
                <w:lang w:val="en-US" w:eastAsia="zh-CN" w:bidi="ar"/>
              </w:rPr>
            </w:pPr>
            <w:r>
              <w:rPr>
                <w:rFonts w:hint="eastAsia" w:ascii="等线" w:hAnsi="等线" w:eastAsia="等线" w:cs="等线"/>
                <w:color w:val="auto"/>
                <w:kern w:val="0"/>
                <w:szCs w:val="21"/>
                <w:highlight w:val="none"/>
                <w:lang w:val="en-US" w:eastAsia="zh-CN" w:bidi="ar"/>
              </w:rPr>
              <w:t>年龄在35周岁以下，本科及以上学历，财务管理相关专业。</w:t>
            </w:r>
          </w:p>
        </w:tc>
        <w:tc>
          <w:tcPr>
            <w:tcW w:w="1146" w:type="dxa"/>
            <w:tcBorders>
              <w:top w:val="single" w:color="auto" w:sz="4" w:space="0"/>
              <w:left w:val="single" w:color="000000" w:sz="4" w:space="0"/>
              <w:right w:val="single" w:color="auto" w:sz="4" w:space="0"/>
            </w:tcBorders>
            <w:noWrap w:val="0"/>
            <w:vAlign w:val="center"/>
          </w:tcPr>
          <w:p>
            <w:pPr>
              <w:widowControl/>
              <w:spacing w:line="300" w:lineRule="exact"/>
              <w:jc w:val="left"/>
              <w:textAlignment w:val="center"/>
              <w:rPr>
                <w:rFonts w:hint="eastAsia" w:ascii="等线" w:hAnsi="等线" w:eastAsia="等线" w:cs="等线"/>
                <w:color w:val="auto"/>
                <w:kern w:val="0"/>
                <w:szCs w:val="21"/>
                <w:highlight w:val="none"/>
                <w:lang w:val="en-US" w:eastAsia="zh-CN" w:bidi="ar"/>
              </w:rPr>
            </w:pPr>
          </w:p>
        </w:tc>
      </w:tr>
      <w:tr>
        <w:tblPrEx>
          <w:tblCellMar>
            <w:top w:w="0" w:type="dxa"/>
            <w:left w:w="108" w:type="dxa"/>
            <w:bottom w:w="0" w:type="dxa"/>
            <w:right w:w="108" w:type="dxa"/>
          </w:tblCellMar>
        </w:tblPrEx>
        <w:trPr>
          <w:trHeight w:val="481" w:hRule="atLeast"/>
          <w:jc w:val="center"/>
        </w:trPr>
        <w:tc>
          <w:tcPr>
            <w:tcW w:w="752" w:type="dxa"/>
            <w:tcBorders>
              <w:top w:val="single" w:color="auto" w:sz="4" w:space="0"/>
              <w:left w:val="single" w:color="auto" w:sz="4" w:space="0"/>
              <w:right w:val="single" w:color="000000" w:sz="4" w:space="0"/>
            </w:tcBorders>
            <w:noWrap w:val="0"/>
            <w:vAlign w:val="center"/>
          </w:tcPr>
          <w:p>
            <w:pPr>
              <w:widowControl/>
              <w:spacing w:line="300" w:lineRule="exact"/>
              <w:jc w:val="center"/>
              <w:textAlignment w:val="center"/>
              <w:rPr>
                <w:rFonts w:ascii="等线" w:hAnsi="等线" w:eastAsia="等线" w:cs="等线"/>
                <w:color w:val="000000"/>
                <w:szCs w:val="21"/>
              </w:rPr>
            </w:pPr>
            <w:r>
              <w:rPr>
                <w:rFonts w:hint="eastAsia" w:ascii="等线" w:hAnsi="等线" w:eastAsia="等线" w:cs="等线"/>
                <w:color w:val="000000"/>
                <w:szCs w:val="21"/>
                <w:lang w:val="en-US" w:eastAsia="zh-CN"/>
              </w:rPr>
              <w:t>5</w:t>
            </w:r>
          </w:p>
        </w:tc>
        <w:tc>
          <w:tcPr>
            <w:tcW w:w="2255" w:type="dxa"/>
            <w:tcBorders>
              <w:top w:val="single" w:color="auto" w:sz="4" w:space="0"/>
              <w:left w:val="single" w:color="000000" w:sz="4" w:space="0"/>
              <w:bottom w:val="single" w:color="000000" w:sz="4" w:space="0"/>
              <w:right w:val="single" w:color="000000" w:sz="4" w:space="0"/>
            </w:tcBorders>
            <w:noWrap w:val="0"/>
            <w:vAlign w:val="center"/>
          </w:tcPr>
          <w:p>
            <w:pPr>
              <w:widowControl/>
              <w:spacing w:line="300" w:lineRule="exact"/>
              <w:jc w:val="center"/>
              <w:textAlignment w:val="center"/>
              <w:rPr>
                <w:rFonts w:hint="eastAsia" w:ascii="等线" w:hAnsi="等线" w:eastAsia="等线" w:cs="等线"/>
                <w:color w:val="000000"/>
                <w:kern w:val="0"/>
                <w:szCs w:val="21"/>
                <w:lang w:bidi="ar"/>
              </w:rPr>
            </w:pPr>
            <w:r>
              <w:rPr>
                <w:rFonts w:hint="eastAsia" w:ascii="等线" w:hAnsi="等线" w:eastAsia="等线" w:cs="等线"/>
                <w:i w:val="0"/>
                <w:color w:val="000000"/>
                <w:kern w:val="0"/>
                <w:sz w:val="21"/>
                <w:szCs w:val="21"/>
                <w:highlight w:val="none"/>
                <w:u w:val="none"/>
                <w:lang w:val="en-US" w:eastAsia="zh-CN" w:bidi="ar"/>
              </w:rPr>
              <w:t>行政辅助岗位（五）</w:t>
            </w:r>
          </w:p>
        </w:tc>
        <w:tc>
          <w:tcPr>
            <w:tcW w:w="818" w:type="dxa"/>
            <w:tcBorders>
              <w:top w:val="single" w:color="auto" w:sz="4" w:space="0"/>
              <w:left w:val="single" w:color="000000" w:sz="4" w:space="0"/>
              <w:bottom w:val="single" w:color="000000" w:sz="4" w:space="0"/>
              <w:right w:val="single" w:color="000000" w:sz="4" w:space="0"/>
            </w:tcBorders>
            <w:noWrap w:val="0"/>
            <w:vAlign w:val="center"/>
          </w:tcPr>
          <w:p>
            <w:pPr>
              <w:widowControl/>
              <w:spacing w:line="300" w:lineRule="exact"/>
              <w:jc w:val="center"/>
              <w:textAlignment w:val="center"/>
              <w:rPr>
                <w:rFonts w:hint="default" w:ascii="等线" w:hAnsi="等线" w:eastAsia="等线" w:cs="等线"/>
                <w:color w:val="000000"/>
                <w:kern w:val="0"/>
                <w:szCs w:val="21"/>
                <w:lang w:val="en-US" w:eastAsia="zh-CN" w:bidi="ar"/>
              </w:rPr>
            </w:pPr>
            <w:r>
              <w:rPr>
                <w:rFonts w:hint="eastAsia" w:ascii="等线" w:hAnsi="等线" w:eastAsia="等线" w:cs="等线"/>
                <w:color w:val="000000"/>
                <w:kern w:val="0"/>
                <w:szCs w:val="21"/>
                <w:lang w:val="en-US" w:eastAsia="zh-CN" w:bidi="ar"/>
              </w:rPr>
              <w:t>1</w:t>
            </w:r>
          </w:p>
        </w:tc>
        <w:tc>
          <w:tcPr>
            <w:tcW w:w="4003" w:type="dxa"/>
            <w:tcBorders>
              <w:top w:val="single" w:color="auto" w:sz="4" w:space="0"/>
              <w:left w:val="single" w:color="000000" w:sz="4" w:space="0"/>
              <w:right w:val="single" w:color="auto" w:sz="4" w:space="0"/>
            </w:tcBorders>
            <w:noWrap w:val="0"/>
            <w:vAlign w:val="center"/>
          </w:tcPr>
          <w:p>
            <w:pPr>
              <w:widowControl/>
              <w:spacing w:line="300" w:lineRule="exact"/>
              <w:jc w:val="left"/>
              <w:textAlignment w:val="center"/>
              <w:rPr>
                <w:rFonts w:hint="eastAsia" w:ascii="等线" w:hAnsi="等线" w:eastAsia="等线" w:cs="等线"/>
                <w:color w:val="auto"/>
                <w:kern w:val="0"/>
                <w:szCs w:val="21"/>
                <w:highlight w:val="none"/>
                <w:lang w:val="en-US" w:eastAsia="zh-CN" w:bidi="ar"/>
              </w:rPr>
            </w:pPr>
            <w:r>
              <w:rPr>
                <w:rFonts w:hint="eastAsia" w:ascii="等线" w:hAnsi="等线" w:eastAsia="等线" w:cs="等线"/>
                <w:color w:val="auto"/>
                <w:kern w:val="0"/>
                <w:szCs w:val="21"/>
                <w:highlight w:val="none"/>
                <w:lang w:val="en-US" w:eastAsia="zh-CN" w:bidi="ar"/>
              </w:rPr>
              <w:t>1、年龄在35周岁以下，大专及以上学历，土木工程、建筑工程等相关专业；</w:t>
            </w:r>
          </w:p>
          <w:p>
            <w:pPr>
              <w:widowControl/>
              <w:spacing w:line="300" w:lineRule="exact"/>
              <w:jc w:val="left"/>
              <w:textAlignment w:val="center"/>
              <w:rPr>
                <w:rFonts w:hint="eastAsia" w:ascii="等线" w:hAnsi="等线" w:eastAsia="等线" w:cs="等线"/>
                <w:kern w:val="0"/>
                <w:szCs w:val="21"/>
                <w:lang w:bidi="ar"/>
              </w:rPr>
            </w:pPr>
            <w:r>
              <w:rPr>
                <w:rFonts w:hint="eastAsia" w:ascii="等线" w:hAnsi="等线" w:eastAsia="等线" w:cs="等线"/>
                <w:color w:val="auto"/>
                <w:kern w:val="0"/>
                <w:szCs w:val="21"/>
                <w:highlight w:val="none"/>
                <w:lang w:val="en-US" w:eastAsia="zh-CN" w:bidi="ar"/>
              </w:rPr>
              <w:t>2、男性优先。</w:t>
            </w:r>
          </w:p>
        </w:tc>
        <w:tc>
          <w:tcPr>
            <w:tcW w:w="1146" w:type="dxa"/>
            <w:tcBorders>
              <w:top w:val="single" w:color="auto" w:sz="4" w:space="0"/>
              <w:left w:val="single" w:color="000000" w:sz="4" w:space="0"/>
              <w:right w:val="single" w:color="auto" w:sz="4" w:space="0"/>
            </w:tcBorders>
            <w:noWrap w:val="0"/>
            <w:vAlign w:val="center"/>
          </w:tcPr>
          <w:p>
            <w:pPr>
              <w:widowControl/>
              <w:spacing w:line="300" w:lineRule="exact"/>
              <w:jc w:val="left"/>
              <w:textAlignment w:val="center"/>
              <w:rPr>
                <w:rFonts w:hint="eastAsia" w:ascii="等线" w:hAnsi="等线" w:eastAsia="等线" w:cs="等线"/>
                <w:color w:val="auto"/>
                <w:kern w:val="0"/>
                <w:szCs w:val="21"/>
                <w:highlight w:val="none"/>
                <w:lang w:val="en-US" w:eastAsia="zh-CN" w:bidi="ar"/>
              </w:rPr>
            </w:pPr>
          </w:p>
        </w:tc>
      </w:tr>
      <w:tr>
        <w:tblPrEx>
          <w:tblCellMar>
            <w:top w:w="0" w:type="dxa"/>
            <w:left w:w="108" w:type="dxa"/>
            <w:bottom w:w="0" w:type="dxa"/>
            <w:right w:w="108" w:type="dxa"/>
          </w:tblCellMar>
        </w:tblPrEx>
        <w:trPr>
          <w:trHeight w:val="481" w:hRule="atLeast"/>
          <w:jc w:val="center"/>
        </w:trPr>
        <w:tc>
          <w:tcPr>
            <w:tcW w:w="752" w:type="dxa"/>
            <w:tcBorders>
              <w:top w:val="single" w:color="auto" w:sz="4" w:space="0"/>
              <w:left w:val="single" w:color="auto" w:sz="4" w:space="0"/>
              <w:bottom w:val="single" w:color="auto" w:sz="4" w:space="0"/>
              <w:right w:val="single" w:color="000000" w:sz="4" w:space="0"/>
            </w:tcBorders>
            <w:noWrap w:val="0"/>
            <w:vAlign w:val="center"/>
          </w:tcPr>
          <w:p>
            <w:pPr>
              <w:widowControl/>
              <w:spacing w:line="300" w:lineRule="exact"/>
              <w:jc w:val="center"/>
              <w:textAlignment w:val="center"/>
              <w:rPr>
                <w:rFonts w:ascii="等线" w:hAnsi="等线" w:eastAsia="等线" w:cs="等线"/>
                <w:color w:val="000000"/>
                <w:szCs w:val="21"/>
              </w:rPr>
            </w:pPr>
            <w:r>
              <w:rPr>
                <w:rFonts w:hint="eastAsia" w:ascii="等线" w:hAnsi="等线" w:eastAsia="等线" w:cs="等线"/>
                <w:color w:val="000000"/>
                <w:szCs w:val="21"/>
              </w:rPr>
              <w:t>6</w:t>
            </w:r>
          </w:p>
        </w:tc>
        <w:tc>
          <w:tcPr>
            <w:tcW w:w="2255" w:type="dxa"/>
            <w:tcBorders>
              <w:top w:val="single" w:color="auto" w:sz="4" w:space="0"/>
              <w:left w:val="single" w:color="000000" w:sz="4" w:space="0"/>
              <w:bottom w:val="single" w:color="auto" w:sz="4" w:space="0"/>
              <w:right w:val="single" w:color="000000" w:sz="4" w:space="0"/>
            </w:tcBorders>
            <w:noWrap w:val="0"/>
            <w:vAlign w:val="center"/>
          </w:tcPr>
          <w:p>
            <w:pPr>
              <w:widowControl/>
              <w:spacing w:line="300" w:lineRule="exact"/>
              <w:jc w:val="center"/>
              <w:textAlignment w:val="center"/>
              <w:rPr>
                <w:rFonts w:hint="eastAsia" w:ascii="等线" w:hAnsi="等线" w:eastAsia="等线" w:cs="等线"/>
                <w:color w:val="000000"/>
                <w:kern w:val="0"/>
                <w:szCs w:val="21"/>
                <w:lang w:bidi="ar"/>
              </w:rPr>
            </w:pPr>
            <w:r>
              <w:rPr>
                <w:rFonts w:hint="eastAsia" w:ascii="等线" w:hAnsi="等线" w:eastAsia="等线" w:cs="等线"/>
                <w:i w:val="0"/>
                <w:color w:val="000000"/>
                <w:kern w:val="0"/>
                <w:sz w:val="21"/>
                <w:szCs w:val="21"/>
                <w:highlight w:val="none"/>
                <w:u w:val="none"/>
                <w:lang w:val="en-US" w:eastAsia="zh-CN" w:bidi="ar"/>
              </w:rPr>
              <w:t>行政辅助岗位（六）</w:t>
            </w:r>
          </w:p>
        </w:tc>
        <w:tc>
          <w:tcPr>
            <w:tcW w:w="818" w:type="dxa"/>
            <w:tcBorders>
              <w:top w:val="single" w:color="auto" w:sz="4" w:space="0"/>
              <w:left w:val="single" w:color="000000" w:sz="4" w:space="0"/>
              <w:bottom w:val="single" w:color="auto" w:sz="4" w:space="0"/>
              <w:right w:val="single" w:color="000000" w:sz="4" w:space="0"/>
            </w:tcBorders>
            <w:noWrap w:val="0"/>
            <w:vAlign w:val="center"/>
          </w:tcPr>
          <w:p>
            <w:pPr>
              <w:widowControl/>
              <w:spacing w:line="300" w:lineRule="exact"/>
              <w:jc w:val="center"/>
              <w:textAlignment w:val="center"/>
              <w:rPr>
                <w:rFonts w:hint="eastAsia" w:ascii="等线" w:hAnsi="等线" w:eastAsia="等线" w:cs="等线"/>
                <w:color w:val="000000"/>
                <w:kern w:val="0"/>
                <w:szCs w:val="21"/>
                <w:lang w:val="en-US" w:eastAsia="zh-CN" w:bidi="ar"/>
              </w:rPr>
            </w:pPr>
            <w:r>
              <w:rPr>
                <w:rFonts w:hint="eastAsia" w:ascii="等线" w:hAnsi="等线" w:eastAsia="等线" w:cs="等线"/>
                <w:color w:val="000000"/>
                <w:kern w:val="0"/>
                <w:szCs w:val="21"/>
                <w:lang w:val="en-US" w:eastAsia="zh-CN" w:bidi="ar"/>
              </w:rPr>
              <w:t>1</w:t>
            </w:r>
          </w:p>
        </w:tc>
        <w:tc>
          <w:tcPr>
            <w:tcW w:w="4003" w:type="dxa"/>
            <w:tcBorders>
              <w:top w:val="single" w:color="auto" w:sz="4" w:space="0"/>
              <w:left w:val="single" w:color="000000" w:sz="4" w:space="0"/>
              <w:bottom w:val="single" w:color="auto" w:sz="4" w:space="0"/>
              <w:right w:val="single" w:color="auto" w:sz="4" w:space="0"/>
            </w:tcBorders>
            <w:noWrap w:val="0"/>
            <w:vAlign w:val="center"/>
          </w:tcPr>
          <w:p>
            <w:pPr>
              <w:widowControl/>
              <w:spacing w:line="300" w:lineRule="exact"/>
              <w:jc w:val="left"/>
              <w:textAlignment w:val="center"/>
              <w:rPr>
                <w:rFonts w:hint="eastAsia" w:ascii="等线" w:hAnsi="等线" w:eastAsia="等线" w:cs="等线"/>
                <w:kern w:val="0"/>
                <w:szCs w:val="21"/>
                <w:lang w:bidi="ar"/>
              </w:rPr>
            </w:pPr>
            <w:r>
              <w:rPr>
                <w:rFonts w:hint="eastAsia" w:ascii="等线" w:hAnsi="等线" w:eastAsia="等线" w:cs="等线"/>
                <w:kern w:val="0"/>
                <w:szCs w:val="21"/>
                <w:lang w:bidi="ar"/>
              </w:rPr>
              <w:t>1、年龄在35周岁以下，本科及以上学历，专业不限；</w:t>
            </w:r>
          </w:p>
          <w:p>
            <w:pPr>
              <w:widowControl/>
              <w:spacing w:line="300" w:lineRule="exact"/>
              <w:jc w:val="left"/>
              <w:textAlignment w:val="center"/>
              <w:rPr>
                <w:rFonts w:ascii="等线" w:hAnsi="等线" w:eastAsia="等线" w:cs="等线"/>
                <w:kern w:val="0"/>
                <w:szCs w:val="21"/>
                <w:lang w:bidi="ar"/>
              </w:rPr>
            </w:pPr>
            <w:r>
              <w:rPr>
                <w:rFonts w:hint="eastAsia" w:ascii="等线" w:hAnsi="等线" w:eastAsia="等线" w:cs="等线"/>
                <w:kern w:val="0"/>
                <w:szCs w:val="21"/>
                <w:lang w:bidi="ar"/>
              </w:rPr>
              <w:t>2、中共党员。</w:t>
            </w:r>
          </w:p>
        </w:tc>
        <w:tc>
          <w:tcPr>
            <w:tcW w:w="1146" w:type="dxa"/>
            <w:tcBorders>
              <w:top w:val="single" w:color="auto" w:sz="4" w:space="0"/>
              <w:left w:val="single" w:color="000000" w:sz="4" w:space="0"/>
              <w:bottom w:val="single" w:color="auto" w:sz="4" w:space="0"/>
              <w:right w:val="single" w:color="auto" w:sz="4" w:space="0"/>
            </w:tcBorders>
            <w:noWrap w:val="0"/>
            <w:vAlign w:val="center"/>
          </w:tcPr>
          <w:p>
            <w:pPr>
              <w:widowControl/>
              <w:spacing w:line="300" w:lineRule="exact"/>
              <w:jc w:val="left"/>
              <w:textAlignment w:val="center"/>
              <w:rPr>
                <w:rFonts w:hint="eastAsia" w:ascii="等线" w:hAnsi="等线" w:eastAsia="等线" w:cs="等线"/>
                <w:kern w:val="0"/>
                <w:szCs w:val="21"/>
                <w:lang w:bidi="ar"/>
              </w:rPr>
            </w:pPr>
          </w:p>
        </w:tc>
      </w:tr>
      <w:tr>
        <w:tblPrEx>
          <w:tblCellMar>
            <w:top w:w="0" w:type="dxa"/>
            <w:left w:w="108" w:type="dxa"/>
            <w:bottom w:w="0" w:type="dxa"/>
            <w:right w:w="108" w:type="dxa"/>
          </w:tblCellMar>
        </w:tblPrEx>
        <w:trPr>
          <w:trHeight w:val="481" w:hRule="atLeast"/>
          <w:jc w:val="center"/>
        </w:trPr>
        <w:tc>
          <w:tcPr>
            <w:tcW w:w="752" w:type="dxa"/>
            <w:tcBorders>
              <w:top w:val="single" w:color="auto" w:sz="4" w:space="0"/>
              <w:left w:val="single" w:color="000000" w:sz="4" w:space="0"/>
              <w:right w:val="single" w:color="000000" w:sz="4" w:space="0"/>
            </w:tcBorders>
            <w:noWrap w:val="0"/>
            <w:vAlign w:val="center"/>
          </w:tcPr>
          <w:p>
            <w:pPr>
              <w:widowControl/>
              <w:spacing w:line="300" w:lineRule="exact"/>
              <w:jc w:val="center"/>
              <w:textAlignment w:val="center"/>
              <w:rPr>
                <w:rFonts w:ascii="等线" w:hAnsi="等线" w:eastAsia="等线" w:cs="等线"/>
                <w:color w:val="000000"/>
                <w:szCs w:val="21"/>
              </w:rPr>
            </w:pPr>
            <w:r>
              <w:rPr>
                <w:rFonts w:hint="eastAsia" w:ascii="等线" w:hAnsi="等线" w:eastAsia="等线" w:cs="等线"/>
                <w:color w:val="000000"/>
                <w:szCs w:val="21"/>
                <w:lang w:val="en-US" w:eastAsia="zh-CN"/>
              </w:rPr>
              <w:t>7</w:t>
            </w:r>
          </w:p>
        </w:tc>
        <w:tc>
          <w:tcPr>
            <w:tcW w:w="2255" w:type="dxa"/>
            <w:tcBorders>
              <w:top w:val="single" w:color="auto" w:sz="4" w:space="0"/>
              <w:left w:val="single" w:color="000000" w:sz="4" w:space="0"/>
              <w:bottom w:val="single" w:color="000000" w:sz="4" w:space="0"/>
              <w:right w:val="single" w:color="000000" w:sz="4" w:space="0"/>
            </w:tcBorders>
            <w:noWrap w:val="0"/>
            <w:vAlign w:val="center"/>
          </w:tcPr>
          <w:p>
            <w:pPr>
              <w:widowControl/>
              <w:spacing w:line="300" w:lineRule="exact"/>
              <w:jc w:val="center"/>
              <w:textAlignment w:val="center"/>
              <w:rPr>
                <w:rFonts w:hint="eastAsia" w:ascii="等线" w:hAnsi="等线" w:eastAsia="等线" w:cs="等线"/>
                <w:color w:val="000000"/>
                <w:kern w:val="0"/>
                <w:szCs w:val="21"/>
                <w:lang w:bidi="ar"/>
              </w:rPr>
            </w:pPr>
            <w:r>
              <w:rPr>
                <w:rFonts w:hint="eastAsia" w:ascii="等线" w:hAnsi="等线" w:eastAsia="等线" w:cs="等线"/>
                <w:i w:val="0"/>
                <w:color w:val="000000"/>
                <w:kern w:val="0"/>
                <w:sz w:val="21"/>
                <w:szCs w:val="21"/>
                <w:highlight w:val="none"/>
                <w:u w:val="none"/>
                <w:lang w:val="en-US" w:eastAsia="zh-CN" w:bidi="ar"/>
              </w:rPr>
              <w:t>行政辅助岗位（七）</w:t>
            </w:r>
          </w:p>
        </w:tc>
        <w:tc>
          <w:tcPr>
            <w:tcW w:w="818" w:type="dxa"/>
            <w:tcBorders>
              <w:top w:val="single" w:color="auto" w:sz="4" w:space="0"/>
              <w:left w:val="single" w:color="000000" w:sz="4" w:space="0"/>
              <w:bottom w:val="single" w:color="000000" w:sz="4" w:space="0"/>
              <w:right w:val="single" w:color="auto" w:sz="4" w:space="0"/>
            </w:tcBorders>
            <w:noWrap w:val="0"/>
            <w:vAlign w:val="center"/>
          </w:tcPr>
          <w:p>
            <w:pPr>
              <w:widowControl/>
              <w:spacing w:line="300" w:lineRule="exact"/>
              <w:jc w:val="center"/>
              <w:textAlignment w:val="center"/>
              <w:rPr>
                <w:rFonts w:hint="eastAsia" w:ascii="等线" w:hAnsi="等线" w:eastAsia="等线" w:cs="等线"/>
                <w:color w:val="000000"/>
                <w:kern w:val="0"/>
                <w:szCs w:val="21"/>
                <w:lang w:val="en-US" w:eastAsia="zh-CN" w:bidi="ar"/>
              </w:rPr>
            </w:pPr>
            <w:r>
              <w:rPr>
                <w:rFonts w:hint="eastAsia" w:ascii="等线" w:hAnsi="等线" w:eastAsia="等线" w:cs="等线"/>
                <w:color w:val="000000"/>
                <w:kern w:val="0"/>
                <w:szCs w:val="21"/>
                <w:lang w:val="en-US" w:eastAsia="zh-CN" w:bidi="ar"/>
              </w:rPr>
              <w:t>1</w:t>
            </w:r>
          </w:p>
        </w:tc>
        <w:tc>
          <w:tcPr>
            <w:tcW w:w="4003" w:type="dxa"/>
            <w:tcBorders>
              <w:top w:val="single" w:color="auto" w:sz="4" w:space="0"/>
              <w:left w:val="single" w:color="auto" w:sz="4" w:space="0"/>
              <w:bottom w:val="single" w:color="auto" w:sz="4" w:space="0"/>
              <w:right w:val="single" w:color="auto" w:sz="4" w:space="0"/>
            </w:tcBorders>
            <w:noWrap w:val="0"/>
            <w:vAlign w:val="center"/>
          </w:tcPr>
          <w:p>
            <w:pPr>
              <w:widowControl/>
              <w:numPr>
                <w:ilvl w:val="0"/>
                <w:numId w:val="0"/>
              </w:numPr>
              <w:spacing w:line="300" w:lineRule="exact"/>
              <w:ind w:left="0" w:leftChars="0" w:firstLine="0" w:firstLineChars="0"/>
              <w:jc w:val="left"/>
              <w:textAlignment w:val="center"/>
              <w:rPr>
                <w:rFonts w:hint="eastAsia" w:ascii="等线" w:hAnsi="等线" w:eastAsia="等线" w:cs="等线"/>
                <w:kern w:val="0"/>
                <w:szCs w:val="21"/>
                <w:lang w:bidi="ar"/>
              </w:rPr>
            </w:pPr>
            <w:r>
              <w:rPr>
                <w:rFonts w:hint="eastAsia" w:ascii="等线" w:hAnsi="等线" w:eastAsia="等线" w:cs="等线"/>
                <w:kern w:val="0"/>
                <w:szCs w:val="21"/>
                <w:lang w:bidi="ar"/>
              </w:rPr>
              <w:t>1、女性，年龄在35周岁以下，大专及以上学历；</w:t>
            </w:r>
          </w:p>
          <w:p>
            <w:pPr>
              <w:widowControl/>
              <w:numPr>
                <w:ilvl w:val="0"/>
                <w:numId w:val="0"/>
              </w:numPr>
              <w:spacing w:line="300" w:lineRule="exact"/>
              <w:ind w:left="0" w:leftChars="0" w:firstLine="0" w:firstLineChars="0"/>
              <w:jc w:val="left"/>
              <w:textAlignment w:val="center"/>
              <w:rPr>
                <w:rFonts w:hint="eastAsia" w:ascii="等线" w:hAnsi="等线" w:eastAsia="等线" w:cs="等线"/>
                <w:kern w:val="0"/>
                <w:szCs w:val="21"/>
                <w:lang w:bidi="ar"/>
              </w:rPr>
            </w:pPr>
            <w:r>
              <w:rPr>
                <w:rFonts w:hint="eastAsia" w:ascii="等线" w:hAnsi="等线" w:eastAsia="等线" w:cs="等线"/>
                <w:kern w:val="0"/>
                <w:szCs w:val="21"/>
                <w:lang w:bidi="ar"/>
              </w:rPr>
              <w:t>2、具有较好的文字功底；</w:t>
            </w:r>
          </w:p>
          <w:p>
            <w:pPr>
              <w:widowControl/>
              <w:numPr>
                <w:ilvl w:val="0"/>
                <w:numId w:val="0"/>
              </w:numPr>
              <w:spacing w:line="300" w:lineRule="exact"/>
              <w:ind w:left="0" w:leftChars="0" w:firstLine="0" w:firstLineChars="0"/>
              <w:jc w:val="left"/>
              <w:textAlignment w:val="center"/>
              <w:rPr>
                <w:rFonts w:ascii="等线" w:hAnsi="等线" w:eastAsia="等线" w:cs="等线"/>
                <w:kern w:val="0"/>
                <w:szCs w:val="21"/>
                <w:lang w:bidi="ar"/>
              </w:rPr>
            </w:pPr>
            <w:r>
              <w:rPr>
                <w:rFonts w:hint="eastAsia" w:ascii="等线" w:hAnsi="等线" w:eastAsia="等线" w:cs="等线"/>
                <w:kern w:val="0"/>
                <w:szCs w:val="21"/>
                <w:lang w:bidi="ar"/>
              </w:rPr>
              <w:t>3、有党建、内勤、行政相关从业经验者优先。</w:t>
            </w:r>
          </w:p>
        </w:tc>
        <w:tc>
          <w:tcPr>
            <w:tcW w:w="1146" w:type="dxa"/>
            <w:tcBorders>
              <w:top w:val="single" w:color="auto" w:sz="4" w:space="0"/>
              <w:left w:val="single" w:color="auto" w:sz="4" w:space="0"/>
              <w:bottom w:val="single" w:color="auto" w:sz="4" w:space="0"/>
              <w:right w:val="single" w:color="auto" w:sz="4" w:space="0"/>
            </w:tcBorders>
            <w:noWrap w:val="0"/>
            <w:vAlign w:val="center"/>
          </w:tcPr>
          <w:p>
            <w:pPr>
              <w:widowControl/>
              <w:numPr>
                <w:ilvl w:val="0"/>
                <w:numId w:val="0"/>
              </w:numPr>
              <w:spacing w:line="300" w:lineRule="exact"/>
              <w:ind w:left="0" w:leftChars="0" w:firstLine="0" w:firstLineChars="0"/>
              <w:jc w:val="left"/>
              <w:textAlignment w:val="center"/>
              <w:rPr>
                <w:rFonts w:hint="eastAsia" w:ascii="等线" w:hAnsi="等线" w:eastAsia="等线" w:cs="等线"/>
                <w:kern w:val="0"/>
                <w:szCs w:val="21"/>
                <w:lang w:bidi="ar"/>
              </w:rPr>
            </w:pPr>
          </w:p>
        </w:tc>
      </w:tr>
      <w:tr>
        <w:tblPrEx>
          <w:tblCellMar>
            <w:top w:w="0" w:type="dxa"/>
            <w:left w:w="108" w:type="dxa"/>
            <w:bottom w:w="0" w:type="dxa"/>
            <w:right w:w="108" w:type="dxa"/>
          </w:tblCellMar>
        </w:tblPrEx>
        <w:trPr>
          <w:trHeight w:val="481" w:hRule="atLeast"/>
          <w:jc w:val="center"/>
        </w:trPr>
        <w:tc>
          <w:tcPr>
            <w:tcW w:w="752" w:type="dxa"/>
            <w:tcBorders>
              <w:top w:val="single" w:color="000000" w:sz="4" w:space="0"/>
              <w:left w:val="single" w:color="000000" w:sz="4" w:space="0"/>
              <w:right w:val="single" w:color="000000" w:sz="4" w:space="0"/>
            </w:tcBorders>
            <w:noWrap w:val="0"/>
            <w:vAlign w:val="center"/>
          </w:tcPr>
          <w:p>
            <w:pPr>
              <w:widowControl/>
              <w:spacing w:line="300" w:lineRule="exact"/>
              <w:jc w:val="center"/>
              <w:textAlignment w:val="center"/>
              <w:rPr>
                <w:rFonts w:ascii="等线" w:hAnsi="等线" w:eastAsia="等线" w:cs="等线"/>
                <w:color w:val="000000"/>
                <w:szCs w:val="21"/>
              </w:rPr>
            </w:pPr>
            <w:r>
              <w:rPr>
                <w:rFonts w:hint="default" w:ascii="等线" w:hAnsi="等线" w:eastAsia="等线" w:cs="等线"/>
                <w:color w:val="000000"/>
                <w:szCs w:val="21"/>
                <w:lang w:val="en" w:eastAsia="zh-CN"/>
              </w:rPr>
              <w:t>8</w:t>
            </w:r>
          </w:p>
        </w:tc>
        <w:tc>
          <w:tcPr>
            <w:tcW w:w="2255"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textAlignment w:val="center"/>
              <w:rPr>
                <w:rFonts w:hint="eastAsia" w:ascii="等线" w:hAnsi="等线" w:eastAsia="等线" w:cs="等线"/>
                <w:color w:val="000000"/>
                <w:kern w:val="0"/>
                <w:szCs w:val="21"/>
                <w:lang w:bidi="ar"/>
              </w:rPr>
            </w:pPr>
            <w:r>
              <w:rPr>
                <w:rFonts w:hint="eastAsia" w:ascii="等线" w:hAnsi="等线" w:eastAsia="等线" w:cs="等线"/>
                <w:i w:val="0"/>
                <w:color w:val="000000"/>
                <w:kern w:val="0"/>
                <w:sz w:val="21"/>
                <w:szCs w:val="21"/>
                <w:highlight w:val="none"/>
                <w:u w:val="none"/>
                <w:lang w:val="en-US" w:eastAsia="zh-CN" w:bidi="ar"/>
              </w:rPr>
              <w:t>行政辅助岗位（八）</w:t>
            </w:r>
          </w:p>
        </w:tc>
        <w:tc>
          <w:tcPr>
            <w:tcW w:w="8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textAlignment w:val="center"/>
              <w:rPr>
                <w:rFonts w:hint="eastAsia" w:ascii="等线" w:hAnsi="等线" w:eastAsia="等线" w:cs="等线"/>
                <w:color w:val="000000"/>
                <w:kern w:val="0"/>
                <w:szCs w:val="21"/>
                <w:lang w:val="en-US" w:eastAsia="zh-CN" w:bidi="ar"/>
              </w:rPr>
            </w:pPr>
            <w:r>
              <w:rPr>
                <w:rFonts w:hint="eastAsia" w:ascii="等线" w:hAnsi="等线" w:eastAsia="等线" w:cs="等线"/>
                <w:color w:val="000000"/>
                <w:kern w:val="0"/>
                <w:szCs w:val="21"/>
                <w:lang w:val="en-US" w:eastAsia="zh-CN" w:bidi="ar"/>
              </w:rPr>
              <w:t>1</w:t>
            </w:r>
          </w:p>
        </w:tc>
        <w:tc>
          <w:tcPr>
            <w:tcW w:w="4003" w:type="dxa"/>
            <w:tcBorders>
              <w:top w:val="single" w:color="auto" w:sz="4" w:space="0"/>
              <w:left w:val="single" w:color="000000" w:sz="4" w:space="0"/>
              <w:right w:val="single" w:color="auto" w:sz="4" w:space="0"/>
            </w:tcBorders>
            <w:noWrap w:val="0"/>
            <w:vAlign w:val="center"/>
          </w:tcPr>
          <w:p>
            <w:pPr>
              <w:widowControl/>
              <w:spacing w:line="300" w:lineRule="exact"/>
              <w:jc w:val="left"/>
              <w:textAlignment w:val="center"/>
              <w:rPr>
                <w:rFonts w:hint="eastAsia" w:ascii="等线" w:hAnsi="等线" w:eastAsia="等线" w:cs="等线"/>
                <w:kern w:val="0"/>
                <w:szCs w:val="21"/>
                <w:lang w:bidi="ar"/>
              </w:rPr>
            </w:pPr>
            <w:r>
              <w:rPr>
                <w:rFonts w:hint="eastAsia" w:ascii="等线" w:hAnsi="等线" w:eastAsia="等线" w:cs="等线"/>
                <w:kern w:val="0"/>
                <w:szCs w:val="21"/>
                <w:lang w:bidi="ar"/>
              </w:rPr>
              <w:t>1、年龄在40周岁以下，大专及以上学历，专业不限；</w:t>
            </w:r>
          </w:p>
          <w:p>
            <w:pPr>
              <w:widowControl/>
              <w:spacing w:line="300" w:lineRule="exact"/>
              <w:jc w:val="left"/>
              <w:textAlignment w:val="center"/>
              <w:rPr>
                <w:rFonts w:hint="eastAsia" w:ascii="等线" w:hAnsi="等线" w:eastAsia="等线" w:cs="等线"/>
                <w:kern w:val="0"/>
                <w:szCs w:val="21"/>
                <w:lang w:bidi="ar"/>
              </w:rPr>
            </w:pPr>
            <w:r>
              <w:rPr>
                <w:rFonts w:hint="eastAsia" w:ascii="等线" w:hAnsi="等线" w:eastAsia="等线" w:cs="等线"/>
                <w:kern w:val="0"/>
                <w:szCs w:val="21"/>
                <w:lang w:bidi="ar"/>
              </w:rPr>
              <w:t>2、具备较好的文字功底，较强的沟通协调能力及语言表达能力。</w:t>
            </w:r>
          </w:p>
        </w:tc>
        <w:tc>
          <w:tcPr>
            <w:tcW w:w="1146" w:type="dxa"/>
            <w:tcBorders>
              <w:top w:val="single" w:color="auto" w:sz="4" w:space="0"/>
              <w:left w:val="single" w:color="000000" w:sz="4" w:space="0"/>
              <w:right w:val="single" w:color="auto" w:sz="4" w:space="0"/>
            </w:tcBorders>
            <w:noWrap w:val="0"/>
            <w:vAlign w:val="center"/>
          </w:tcPr>
          <w:p>
            <w:pPr>
              <w:widowControl/>
              <w:spacing w:line="300" w:lineRule="exact"/>
              <w:jc w:val="left"/>
              <w:textAlignment w:val="center"/>
              <w:rPr>
                <w:rFonts w:hint="eastAsia" w:ascii="等线" w:hAnsi="等线" w:eastAsia="等线" w:cs="等线"/>
                <w:kern w:val="0"/>
                <w:szCs w:val="21"/>
                <w:lang w:bidi="ar"/>
              </w:rPr>
            </w:pPr>
          </w:p>
        </w:tc>
      </w:tr>
      <w:tr>
        <w:tblPrEx>
          <w:tblCellMar>
            <w:top w:w="0" w:type="dxa"/>
            <w:left w:w="108" w:type="dxa"/>
            <w:bottom w:w="0" w:type="dxa"/>
            <w:right w:w="108" w:type="dxa"/>
          </w:tblCellMar>
        </w:tblPrEx>
        <w:trPr>
          <w:trHeight w:val="1486" w:hRule="atLeast"/>
          <w:jc w:val="center"/>
        </w:trPr>
        <w:tc>
          <w:tcPr>
            <w:tcW w:w="752" w:type="dxa"/>
            <w:tcBorders>
              <w:top w:val="single" w:color="000000" w:sz="4" w:space="0"/>
              <w:left w:val="single" w:color="000000" w:sz="4" w:space="0"/>
              <w:right w:val="single" w:color="000000" w:sz="4" w:space="0"/>
            </w:tcBorders>
            <w:noWrap w:val="0"/>
            <w:vAlign w:val="center"/>
          </w:tcPr>
          <w:p>
            <w:pPr>
              <w:widowControl/>
              <w:spacing w:line="300" w:lineRule="exact"/>
              <w:jc w:val="center"/>
              <w:textAlignment w:val="center"/>
              <w:rPr>
                <w:rFonts w:hint="default" w:ascii="等线" w:hAnsi="等线" w:eastAsia="等线" w:cs="等线"/>
                <w:color w:val="000000"/>
                <w:kern w:val="2"/>
                <w:sz w:val="21"/>
                <w:szCs w:val="21"/>
                <w:lang w:val="en" w:eastAsia="zh-CN" w:bidi="ar-SA"/>
              </w:rPr>
            </w:pPr>
            <w:r>
              <w:rPr>
                <w:rFonts w:hint="default" w:ascii="等线" w:hAnsi="等线" w:eastAsia="等线" w:cs="等线"/>
                <w:color w:val="000000"/>
                <w:szCs w:val="21"/>
                <w:lang w:val="en" w:eastAsia="zh-CN"/>
              </w:rPr>
              <w:t>9</w:t>
            </w:r>
          </w:p>
        </w:tc>
        <w:tc>
          <w:tcPr>
            <w:tcW w:w="2255"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textAlignment w:val="center"/>
              <w:rPr>
                <w:rFonts w:hint="eastAsia" w:ascii="等线" w:hAnsi="等线" w:eastAsia="等线" w:cs="等线"/>
                <w:i w:val="0"/>
                <w:color w:val="000000"/>
                <w:kern w:val="0"/>
                <w:sz w:val="21"/>
                <w:szCs w:val="21"/>
                <w:highlight w:val="none"/>
                <w:u w:val="none"/>
                <w:lang w:val="en-US" w:eastAsia="zh-CN" w:bidi="ar"/>
              </w:rPr>
            </w:pPr>
            <w:r>
              <w:rPr>
                <w:rFonts w:hint="eastAsia" w:ascii="等线" w:hAnsi="等线" w:eastAsia="等线" w:cs="等线"/>
                <w:i w:val="0"/>
                <w:color w:val="000000"/>
                <w:kern w:val="0"/>
                <w:sz w:val="21"/>
                <w:szCs w:val="21"/>
                <w:highlight w:val="none"/>
                <w:u w:val="none"/>
                <w:lang w:val="en-US" w:eastAsia="zh-CN" w:bidi="ar"/>
              </w:rPr>
              <w:t>乡镇行政辅助岗位（一）</w:t>
            </w:r>
          </w:p>
        </w:tc>
        <w:tc>
          <w:tcPr>
            <w:tcW w:w="8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textAlignment w:val="center"/>
              <w:rPr>
                <w:rFonts w:hint="default" w:ascii="等线" w:hAnsi="等线" w:eastAsia="等线" w:cs="等线"/>
                <w:color w:val="000000"/>
                <w:kern w:val="0"/>
                <w:szCs w:val="21"/>
                <w:lang w:val="en-US" w:eastAsia="zh-CN" w:bidi="ar"/>
              </w:rPr>
            </w:pPr>
            <w:r>
              <w:rPr>
                <w:rFonts w:hint="eastAsia" w:ascii="等线" w:hAnsi="等线" w:eastAsia="等线" w:cs="等线"/>
                <w:color w:val="000000"/>
                <w:kern w:val="0"/>
                <w:szCs w:val="21"/>
                <w:lang w:val="en-US" w:eastAsia="zh-CN" w:bidi="ar"/>
              </w:rPr>
              <w:t>1</w:t>
            </w:r>
          </w:p>
        </w:tc>
        <w:tc>
          <w:tcPr>
            <w:tcW w:w="4003" w:type="dxa"/>
            <w:tcBorders>
              <w:top w:val="single" w:color="000000" w:sz="4" w:space="0"/>
              <w:left w:val="single" w:color="000000" w:sz="4" w:space="0"/>
              <w:right w:val="single" w:color="auto" w:sz="4" w:space="0"/>
            </w:tcBorders>
            <w:noWrap w:val="0"/>
            <w:vAlign w:val="center"/>
          </w:tcPr>
          <w:p>
            <w:pPr>
              <w:widowControl/>
              <w:spacing w:line="300" w:lineRule="exact"/>
              <w:jc w:val="left"/>
              <w:textAlignment w:val="center"/>
              <w:rPr>
                <w:rFonts w:hint="eastAsia" w:ascii="等线" w:hAnsi="等线" w:eastAsia="等线" w:cs="等线"/>
                <w:color w:val="auto"/>
                <w:kern w:val="0"/>
                <w:szCs w:val="21"/>
                <w:highlight w:val="none"/>
                <w:lang w:val="en-US" w:eastAsia="zh-CN" w:bidi="ar"/>
              </w:rPr>
            </w:pPr>
            <w:r>
              <w:rPr>
                <w:rFonts w:hint="eastAsia" w:ascii="等线" w:hAnsi="等线" w:eastAsia="等线" w:cs="等线"/>
                <w:color w:val="auto"/>
                <w:kern w:val="0"/>
                <w:szCs w:val="21"/>
                <w:highlight w:val="none"/>
                <w:lang w:val="en-US" w:eastAsia="zh-CN" w:bidi="ar"/>
              </w:rPr>
              <w:t>年龄在35周岁以下，本科及以上学历，专业不限。</w:t>
            </w:r>
          </w:p>
        </w:tc>
        <w:tc>
          <w:tcPr>
            <w:tcW w:w="1146" w:type="dxa"/>
            <w:tcBorders>
              <w:top w:val="single" w:color="000000" w:sz="4" w:space="0"/>
              <w:left w:val="single" w:color="000000" w:sz="4" w:space="0"/>
              <w:right w:val="single" w:color="auto" w:sz="4" w:space="0"/>
            </w:tcBorders>
            <w:noWrap w:val="0"/>
            <w:vAlign w:val="center"/>
          </w:tcPr>
          <w:p>
            <w:pPr>
              <w:widowControl/>
              <w:spacing w:line="300" w:lineRule="exact"/>
              <w:jc w:val="left"/>
              <w:textAlignment w:val="center"/>
              <w:rPr>
                <w:rFonts w:hint="eastAsia" w:ascii="等线" w:hAnsi="等线" w:eastAsia="等线" w:cs="等线"/>
                <w:color w:val="auto"/>
                <w:kern w:val="0"/>
                <w:szCs w:val="21"/>
                <w:highlight w:val="none"/>
                <w:lang w:val="en-US" w:eastAsia="zh-CN" w:bidi="ar"/>
              </w:rPr>
            </w:pPr>
            <w:r>
              <w:rPr>
                <w:rFonts w:hint="eastAsia" w:ascii="等线" w:hAnsi="等线" w:eastAsia="等线" w:cs="等线"/>
                <w:color w:val="auto"/>
                <w:kern w:val="0"/>
                <w:szCs w:val="21"/>
                <w:highlight w:val="none"/>
                <w:lang w:val="en-US" w:eastAsia="zh-CN" w:bidi="ar"/>
              </w:rPr>
              <w:t>本岗位工作地点在崇寿镇。</w:t>
            </w:r>
          </w:p>
        </w:tc>
      </w:tr>
      <w:tr>
        <w:tblPrEx>
          <w:tblCellMar>
            <w:top w:w="0" w:type="dxa"/>
            <w:left w:w="108" w:type="dxa"/>
            <w:bottom w:w="0" w:type="dxa"/>
            <w:right w:w="108" w:type="dxa"/>
          </w:tblCellMar>
        </w:tblPrEx>
        <w:trPr>
          <w:trHeight w:val="1486" w:hRule="atLeast"/>
          <w:jc w:val="center"/>
        </w:trPr>
        <w:tc>
          <w:tcPr>
            <w:tcW w:w="752" w:type="dxa"/>
            <w:tcBorders>
              <w:top w:val="single" w:color="000000" w:sz="4" w:space="0"/>
              <w:left w:val="single" w:color="000000" w:sz="4" w:space="0"/>
              <w:right w:val="single" w:color="000000" w:sz="4" w:space="0"/>
            </w:tcBorders>
            <w:noWrap w:val="0"/>
            <w:vAlign w:val="center"/>
          </w:tcPr>
          <w:p>
            <w:pPr>
              <w:widowControl/>
              <w:spacing w:line="300" w:lineRule="exact"/>
              <w:jc w:val="center"/>
              <w:textAlignment w:val="center"/>
              <w:rPr>
                <w:rFonts w:hint="default" w:ascii="等线" w:hAnsi="等线" w:eastAsia="等线" w:cs="等线"/>
                <w:color w:val="000000"/>
                <w:kern w:val="2"/>
                <w:sz w:val="21"/>
                <w:szCs w:val="21"/>
                <w:lang w:val="en" w:eastAsia="zh-CN" w:bidi="ar-SA"/>
              </w:rPr>
            </w:pPr>
            <w:r>
              <w:rPr>
                <w:rFonts w:hint="eastAsia" w:ascii="等线" w:hAnsi="等线" w:eastAsia="等线" w:cs="等线"/>
                <w:color w:val="000000"/>
                <w:szCs w:val="21"/>
                <w:lang w:val="en-US" w:eastAsia="zh-CN"/>
              </w:rPr>
              <w:t>10</w:t>
            </w:r>
          </w:p>
        </w:tc>
        <w:tc>
          <w:tcPr>
            <w:tcW w:w="2255"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textAlignment w:val="center"/>
              <w:rPr>
                <w:rFonts w:hint="eastAsia" w:ascii="等线" w:hAnsi="等线" w:eastAsia="等线" w:cs="等线"/>
                <w:i w:val="0"/>
                <w:color w:val="000000"/>
                <w:kern w:val="0"/>
                <w:sz w:val="21"/>
                <w:szCs w:val="21"/>
                <w:highlight w:val="none"/>
                <w:u w:val="none"/>
                <w:lang w:val="en-US" w:eastAsia="zh-CN" w:bidi="ar"/>
              </w:rPr>
            </w:pPr>
            <w:r>
              <w:rPr>
                <w:rFonts w:hint="eastAsia" w:ascii="等线" w:hAnsi="等线" w:eastAsia="等线" w:cs="等线"/>
                <w:i w:val="0"/>
                <w:color w:val="000000"/>
                <w:kern w:val="0"/>
                <w:sz w:val="21"/>
                <w:szCs w:val="21"/>
                <w:highlight w:val="none"/>
                <w:u w:val="none"/>
                <w:lang w:val="en-US" w:eastAsia="zh-CN" w:bidi="ar"/>
              </w:rPr>
              <w:t>乡镇行政辅助岗位（二）</w:t>
            </w:r>
          </w:p>
        </w:tc>
        <w:tc>
          <w:tcPr>
            <w:tcW w:w="8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textAlignment w:val="center"/>
              <w:rPr>
                <w:rFonts w:hint="eastAsia" w:ascii="等线" w:hAnsi="等线" w:eastAsia="等线" w:cs="等线"/>
                <w:color w:val="000000"/>
                <w:kern w:val="0"/>
                <w:szCs w:val="21"/>
                <w:lang w:val="en-US" w:eastAsia="zh-CN" w:bidi="ar"/>
              </w:rPr>
            </w:pPr>
            <w:r>
              <w:rPr>
                <w:rFonts w:hint="eastAsia" w:ascii="等线" w:hAnsi="等线" w:eastAsia="等线" w:cs="等线"/>
                <w:color w:val="000000"/>
                <w:kern w:val="0"/>
                <w:szCs w:val="21"/>
                <w:lang w:val="en-US" w:eastAsia="zh-CN" w:bidi="ar"/>
              </w:rPr>
              <w:t>1</w:t>
            </w:r>
          </w:p>
        </w:tc>
        <w:tc>
          <w:tcPr>
            <w:tcW w:w="4003" w:type="dxa"/>
            <w:tcBorders>
              <w:top w:val="single" w:color="000000" w:sz="4" w:space="0"/>
              <w:left w:val="single" w:color="000000" w:sz="4" w:space="0"/>
              <w:right w:val="single" w:color="auto" w:sz="4" w:space="0"/>
            </w:tcBorders>
            <w:noWrap w:val="0"/>
            <w:vAlign w:val="center"/>
          </w:tcPr>
          <w:p>
            <w:pPr>
              <w:widowControl/>
              <w:spacing w:line="300" w:lineRule="exact"/>
              <w:jc w:val="left"/>
              <w:textAlignment w:val="center"/>
              <w:rPr>
                <w:rFonts w:hint="eastAsia" w:ascii="等线" w:hAnsi="等线" w:eastAsia="等线" w:cs="等线"/>
                <w:color w:val="auto"/>
                <w:kern w:val="0"/>
                <w:szCs w:val="21"/>
                <w:highlight w:val="none"/>
                <w:lang w:val="en-US" w:eastAsia="zh-CN" w:bidi="ar"/>
              </w:rPr>
            </w:pPr>
            <w:r>
              <w:rPr>
                <w:rFonts w:hint="eastAsia" w:ascii="等线" w:hAnsi="等线" w:eastAsia="等线" w:cs="等线"/>
                <w:color w:val="auto"/>
                <w:kern w:val="0"/>
                <w:szCs w:val="21"/>
                <w:highlight w:val="none"/>
                <w:lang w:val="en-US" w:eastAsia="zh-CN" w:bidi="ar"/>
              </w:rPr>
              <w:t>1、年龄在30周岁以下，大专及以上学历，专业不限；</w:t>
            </w:r>
          </w:p>
          <w:p>
            <w:pPr>
              <w:widowControl/>
              <w:spacing w:line="300" w:lineRule="exact"/>
              <w:jc w:val="left"/>
              <w:textAlignment w:val="center"/>
              <w:rPr>
                <w:rFonts w:hint="eastAsia" w:ascii="等线" w:hAnsi="等线" w:eastAsia="等线" w:cs="等线"/>
                <w:color w:val="auto"/>
                <w:kern w:val="0"/>
                <w:szCs w:val="21"/>
                <w:highlight w:val="none"/>
                <w:lang w:val="en-US" w:eastAsia="zh-CN" w:bidi="ar"/>
              </w:rPr>
            </w:pPr>
            <w:r>
              <w:rPr>
                <w:rFonts w:hint="eastAsia" w:ascii="等线" w:hAnsi="等线" w:eastAsia="等线" w:cs="等线"/>
                <w:color w:val="auto"/>
                <w:kern w:val="0"/>
                <w:szCs w:val="21"/>
                <w:highlight w:val="none"/>
                <w:lang w:val="en-US" w:eastAsia="zh-CN" w:bidi="ar"/>
              </w:rPr>
              <w:t>2、有自然资源管理、协助执法工作从业经验者优先；</w:t>
            </w:r>
          </w:p>
          <w:p>
            <w:pPr>
              <w:widowControl/>
              <w:spacing w:line="300" w:lineRule="exact"/>
              <w:jc w:val="left"/>
              <w:textAlignment w:val="center"/>
              <w:rPr>
                <w:rFonts w:hint="eastAsia" w:ascii="等线" w:hAnsi="等线" w:eastAsia="等线" w:cs="等线"/>
                <w:color w:val="auto"/>
                <w:kern w:val="0"/>
                <w:szCs w:val="21"/>
                <w:highlight w:val="none"/>
                <w:lang w:val="en-US" w:eastAsia="zh-CN" w:bidi="ar"/>
              </w:rPr>
            </w:pPr>
            <w:r>
              <w:rPr>
                <w:rFonts w:hint="eastAsia" w:ascii="等线" w:hAnsi="等线" w:eastAsia="等线" w:cs="等线"/>
                <w:color w:val="auto"/>
                <w:kern w:val="0"/>
                <w:szCs w:val="21"/>
                <w:highlight w:val="none"/>
                <w:lang w:val="en-US" w:eastAsia="zh-CN" w:bidi="ar"/>
              </w:rPr>
              <w:t>3、退伍军人、党员优先。</w:t>
            </w:r>
          </w:p>
        </w:tc>
        <w:tc>
          <w:tcPr>
            <w:tcW w:w="1146" w:type="dxa"/>
            <w:tcBorders>
              <w:top w:val="single" w:color="000000" w:sz="4" w:space="0"/>
              <w:left w:val="single" w:color="000000" w:sz="4" w:space="0"/>
              <w:right w:val="single" w:color="auto" w:sz="4" w:space="0"/>
            </w:tcBorders>
            <w:noWrap w:val="0"/>
            <w:vAlign w:val="center"/>
          </w:tcPr>
          <w:p>
            <w:pPr>
              <w:widowControl/>
              <w:spacing w:line="300" w:lineRule="exact"/>
              <w:jc w:val="left"/>
              <w:textAlignment w:val="center"/>
              <w:rPr>
                <w:rFonts w:hint="eastAsia" w:ascii="等线" w:hAnsi="等线" w:eastAsia="等线" w:cs="等线"/>
                <w:color w:val="auto"/>
                <w:kern w:val="0"/>
                <w:szCs w:val="21"/>
                <w:highlight w:val="none"/>
                <w:lang w:val="en-US" w:eastAsia="zh-CN" w:bidi="ar"/>
              </w:rPr>
            </w:pPr>
            <w:r>
              <w:rPr>
                <w:rFonts w:hint="eastAsia" w:ascii="等线" w:hAnsi="等线" w:eastAsia="等线" w:cs="等线"/>
                <w:color w:val="auto"/>
                <w:kern w:val="0"/>
                <w:szCs w:val="21"/>
                <w:highlight w:val="none"/>
                <w:lang w:val="en-US" w:eastAsia="zh-CN" w:bidi="ar"/>
              </w:rPr>
              <w:t>本岗位工作地点在崇寿镇。</w:t>
            </w:r>
          </w:p>
        </w:tc>
      </w:tr>
      <w:tr>
        <w:tblPrEx>
          <w:tblCellMar>
            <w:top w:w="0" w:type="dxa"/>
            <w:left w:w="108" w:type="dxa"/>
            <w:bottom w:w="0" w:type="dxa"/>
            <w:right w:w="108" w:type="dxa"/>
          </w:tblCellMar>
        </w:tblPrEx>
        <w:trPr>
          <w:trHeight w:val="968" w:hRule="atLeast"/>
          <w:jc w:val="center"/>
        </w:trPr>
        <w:tc>
          <w:tcPr>
            <w:tcW w:w="752" w:type="dxa"/>
            <w:tcBorders>
              <w:top w:val="single" w:color="000000" w:sz="4" w:space="0"/>
              <w:left w:val="single" w:color="000000" w:sz="4" w:space="0"/>
              <w:right w:val="single" w:color="000000" w:sz="4" w:space="0"/>
            </w:tcBorders>
            <w:noWrap w:val="0"/>
            <w:vAlign w:val="center"/>
          </w:tcPr>
          <w:p>
            <w:pPr>
              <w:widowControl/>
              <w:spacing w:line="300" w:lineRule="exact"/>
              <w:jc w:val="center"/>
              <w:textAlignment w:val="center"/>
              <w:rPr>
                <w:rFonts w:hint="eastAsia" w:ascii="等线" w:hAnsi="等线" w:eastAsia="等线" w:cs="等线"/>
                <w:color w:val="000000"/>
                <w:kern w:val="2"/>
                <w:sz w:val="21"/>
                <w:szCs w:val="21"/>
                <w:lang w:val="en-US" w:eastAsia="zh-CN" w:bidi="ar-SA"/>
              </w:rPr>
            </w:pPr>
            <w:r>
              <w:rPr>
                <w:rFonts w:hint="default" w:ascii="等线" w:hAnsi="等线" w:eastAsia="等线" w:cs="等线"/>
                <w:color w:val="000000"/>
                <w:szCs w:val="21"/>
                <w:lang w:val="en" w:eastAsia="zh-CN"/>
              </w:rPr>
              <w:t>1</w:t>
            </w:r>
            <w:r>
              <w:rPr>
                <w:rFonts w:hint="eastAsia" w:ascii="等线" w:hAnsi="等线" w:eastAsia="等线" w:cs="等线"/>
                <w:color w:val="000000"/>
                <w:szCs w:val="21"/>
                <w:lang w:val="en-US" w:eastAsia="zh-CN"/>
              </w:rPr>
              <w:t>1</w:t>
            </w:r>
          </w:p>
        </w:tc>
        <w:tc>
          <w:tcPr>
            <w:tcW w:w="2255"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textAlignment w:val="center"/>
              <w:rPr>
                <w:rFonts w:hint="eastAsia" w:ascii="等线" w:hAnsi="等线" w:eastAsia="等线" w:cs="等线"/>
                <w:color w:val="000000"/>
                <w:kern w:val="0"/>
                <w:sz w:val="21"/>
                <w:szCs w:val="21"/>
                <w:lang w:val="en-US" w:eastAsia="zh-CN" w:bidi="ar"/>
              </w:rPr>
            </w:pPr>
            <w:r>
              <w:rPr>
                <w:rFonts w:hint="eastAsia" w:ascii="等线" w:hAnsi="等线" w:eastAsia="等线" w:cs="等线"/>
                <w:i w:val="0"/>
                <w:color w:val="000000"/>
                <w:kern w:val="0"/>
                <w:sz w:val="21"/>
                <w:szCs w:val="21"/>
                <w:highlight w:val="none"/>
                <w:u w:val="none"/>
                <w:lang w:val="en-US" w:eastAsia="zh-CN" w:bidi="ar"/>
              </w:rPr>
              <w:t>社工委行政辅助岗位</w:t>
            </w:r>
          </w:p>
        </w:tc>
        <w:tc>
          <w:tcPr>
            <w:tcW w:w="818" w:type="dxa"/>
            <w:tcBorders>
              <w:top w:val="single" w:color="000000" w:sz="4" w:space="0"/>
              <w:left w:val="single" w:color="000000" w:sz="4" w:space="0"/>
              <w:bottom w:val="single" w:color="000000" w:sz="4" w:space="0"/>
              <w:right w:val="single" w:color="000000" w:sz="4" w:space="0"/>
            </w:tcBorders>
            <w:noWrap w:val="0"/>
            <w:vAlign w:val="center"/>
          </w:tcPr>
          <w:p>
            <w:pPr>
              <w:widowControl/>
              <w:spacing w:line="300" w:lineRule="exact"/>
              <w:jc w:val="center"/>
              <w:textAlignment w:val="center"/>
              <w:rPr>
                <w:rFonts w:hint="eastAsia" w:ascii="等线" w:hAnsi="等线" w:eastAsia="等线" w:cs="等线"/>
                <w:color w:val="000000"/>
                <w:kern w:val="0"/>
                <w:sz w:val="21"/>
                <w:szCs w:val="21"/>
                <w:lang w:val="en-US" w:eastAsia="zh-CN" w:bidi="ar"/>
              </w:rPr>
            </w:pPr>
            <w:r>
              <w:rPr>
                <w:rFonts w:hint="eastAsia" w:ascii="等线" w:hAnsi="等线" w:eastAsia="等线" w:cs="等线"/>
                <w:color w:val="000000"/>
                <w:kern w:val="0"/>
                <w:szCs w:val="21"/>
                <w:lang w:val="en-US" w:eastAsia="zh-CN" w:bidi="ar"/>
              </w:rPr>
              <w:t>7</w:t>
            </w:r>
          </w:p>
        </w:tc>
        <w:tc>
          <w:tcPr>
            <w:tcW w:w="4003" w:type="dxa"/>
            <w:tcBorders>
              <w:top w:val="single" w:color="000000" w:sz="4" w:space="0"/>
              <w:left w:val="single" w:color="000000" w:sz="4" w:space="0"/>
              <w:right w:val="single" w:color="auto" w:sz="4" w:space="0"/>
            </w:tcBorders>
            <w:noWrap w:val="0"/>
            <w:vAlign w:val="center"/>
          </w:tcPr>
          <w:p>
            <w:pPr>
              <w:widowControl/>
              <w:spacing w:line="300" w:lineRule="exact"/>
              <w:jc w:val="left"/>
              <w:textAlignment w:val="center"/>
              <w:rPr>
                <w:rFonts w:hint="eastAsia" w:ascii="等线" w:hAnsi="等线" w:eastAsia="等线" w:cs="等线"/>
                <w:kern w:val="0"/>
                <w:sz w:val="21"/>
                <w:szCs w:val="21"/>
                <w:lang w:val="en-US" w:eastAsia="zh-CN" w:bidi="ar"/>
              </w:rPr>
            </w:pPr>
            <w:r>
              <w:rPr>
                <w:rFonts w:hint="eastAsia" w:ascii="等线" w:hAnsi="等线" w:eastAsia="等线" w:cs="等线"/>
                <w:color w:val="auto"/>
                <w:kern w:val="0"/>
                <w:szCs w:val="21"/>
                <w:highlight w:val="none"/>
                <w:lang w:val="en-US" w:eastAsia="zh-CN" w:bidi="ar"/>
              </w:rPr>
              <w:t>年龄在35周岁以下，大专及以上学历，汉语言文学、新闻学、广告学、财务管理、人力资源管理、法学等相关专业优先。</w:t>
            </w:r>
          </w:p>
        </w:tc>
        <w:tc>
          <w:tcPr>
            <w:tcW w:w="1146" w:type="dxa"/>
            <w:tcBorders>
              <w:top w:val="single" w:color="000000" w:sz="4" w:space="0"/>
              <w:left w:val="single" w:color="000000" w:sz="4" w:space="0"/>
              <w:right w:val="single" w:color="auto" w:sz="4" w:space="0"/>
            </w:tcBorders>
            <w:noWrap w:val="0"/>
            <w:vAlign w:val="center"/>
          </w:tcPr>
          <w:p>
            <w:pPr>
              <w:widowControl/>
              <w:spacing w:line="300" w:lineRule="exact"/>
              <w:jc w:val="left"/>
              <w:textAlignment w:val="center"/>
              <w:rPr>
                <w:rFonts w:hint="eastAsia" w:ascii="等线" w:hAnsi="等线" w:eastAsia="等线" w:cs="等线"/>
                <w:color w:val="auto"/>
                <w:kern w:val="0"/>
                <w:szCs w:val="21"/>
                <w:highlight w:val="none"/>
                <w:lang w:val="en-US" w:eastAsia="zh-CN" w:bidi="ar"/>
              </w:rPr>
            </w:pPr>
          </w:p>
        </w:tc>
      </w:tr>
      <w:tr>
        <w:tblPrEx>
          <w:tblCellMar>
            <w:top w:w="0" w:type="dxa"/>
            <w:left w:w="108" w:type="dxa"/>
            <w:bottom w:w="0" w:type="dxa"/>
            <w:right w:w="108" w:type="dxa"/>
          </w:tblCellMar>
        </w:tblPrEx>
        <w:trPr>
          <w:trHeight w:val="598" w:hRule="atLeast"/>
          <w:jc w:val="center"/>
        </w:trPr>
        <w:tc>
          <w:tcPr>
            <w:tcW w:w="752" w:type="dxa"/>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center"/>
              <w:textAlignment w:val="center"/>
              <w:rPr>
                <w:rFonts w:hint="default" w:ascii="等线" w:hAnsi="等线" w:eastAsia="等线" w:cs="等线"/>
                <w:color w:val="000000"/>
                <w:kern w:val="2"/>
                <w:sz w:val="21"/>
                <w:szCs w:val="21"/>
                <w:lang w:val="en-US" w:eastAsia="zh-CN" w:bidi="ar-SA"/>
              </w:rPr>
            </w:pPr>
            <w:r>
              <w:rPr>
                <w:rFonts w:hint="eastAsia" w:ascii="等线" w:hAnsi="等线" w:eastAsia="等线" w:cs="等线"/>
                <w:color w:val="000000"/>
                <w:szCs w:val="21"/>
                <w:lang w:val="en-US" w:eastAsia="zh-CN"/>
              </w:rPr>
              <w:t>12</w:t>
            </w:r>
          </w:p>
        </w:tc>
        <w:tc>
          <w:tcPr>
            <w:tcW w:w="2255" w:type="dxa"/>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center"/>
              <w:textAlignment w:val="center"/>
              <w:rPr>
                <w:rFonts w:hint="eastAsia" w:ascii="等线" w:hAnsi="等线" w:eastAsia="等线" w:cs="等线"/>
                <w:color w:val="000000"/>
                <w:kern w:val="0"/>
                <w:szCs w:val="21"/>
                <w:lang w:bidi="ar"/>
              </w:rPr>
            </w:pPr>
            <w:r>
              <w:rPr>
                <w:rFonts w:hint="eastAsia" w:ascii="等线" w:hAnsi="等线" w:eastAsia="等线" w:cs="等线"/>
                <w:color w:val="000000"/>
                <w:kern w:val="0"/>
                <w:szCs w:val="21"/>
                <w:lang w:eastAsia="zh-CN" w:bidi="ar"/>
              </w:rPr>
              <w:t>市场监管辅助岗位</w:t>
            </w:r>
          </w:p>
        </w:tc>
        <w:tc>
          <w:tcPr>
            <w:tcW w:w="818" w:type="dxa"/>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center"/>
              <w:textAlignment w:val="center"/>
              <w:rPr>
                <w:rFonts w:hint="eastAsia" w:ascii="等线" w:hAnsi="等线" w:eastAsia="等线" w:cs="等线"/>
                <w:color w:val="000000"/>
                <w:kern w:val="0"/>
                <w:szCs w:val="21"/>
                <w:lang w:val="en-US" w:eastAsia="zh-CN" w:bidi="ar"/>
              </w:rPr>
            </w:pPr>
            <w:r>
              <w:rPr>
                <w:rFonts w:hint="eastAsia" w:ascii="等线" w:hAnsi="等线" w:eastAsia="等线" w:cs="等线"/>
                <w:color w:val="000000"/>
                <w:kern w:val="0"/>
                <w:szCs w:val="21"/>
                <w:lang w:val="en-US" w:eastAsia="zh-CN" w:bidi="ar"/>
              </w:rPr>
              <w:t>1</w:t>
            </w:r>
          </w:p>
        </w:tc>
        <w:tc>
          <w:tcPr>
            <w:tcW w:w="4003" w:type="dxa"/>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left"/>
              <w:textAlignment w:val="center"/>
              <w:rPr>
                <w:rFonts w:hint="eastAsia" w:ascii="等线" w:hAnsi="等线" w:eastAsia="等线" w:cs="等线"/>
                <w:color w:val="auto"/>
                <w:kern w:val="0"/>
                <w:szCs w:val="21"/>
                <w:highlight w:val="none"/>
                <w:lang w:val="en-US" w:eastAsia="zh-CN" w:bidi="ar"/>
              </w:rPr>
            </w:pPr>
            <w:r>
              <w:rPr>
                <w:rFonts w:hint="eastAsia" w:ascii="等线" w:hAnsi="等线" w:eastAsia="等线" w:cs="等线"/>
                <w:color w:val="auto"/>
                <w:kern w:val="0"/>
                <w:szCs w:val="21"/>
                <w:highlight w:val="none"/>
                <w:lang w:val="en-US" w:eastAsia="zh-CN" w:bidi="ar"/>
              </w:rPr>
              <w:t>1、年龄在35周岁以下，本科及以上学历，专业不限；</w:t>
            </w:r>
          </w:p>
          <w:p>
            <w:pPr>
              <w:widowControl/>
              <w:spacing w:line="300" w:lineRule="exact"/>
              <w:jc w:val="left"/>
              <w:textAlignment w:val="center"/>
              <w:rPr>
                <w:rFonts w:hint="eastAsia" w:ascii="等线" w:hAnsi="等线" w:eastAsia="等线" w:cs="等线"/>
                <w:color w:val="auto"/>
                <w:kern w:val="0"/>
                <w:szCs w:val="21"/>
                <w:highlight w:val="none"/>
                <w:lang w:val="en-US" w:eastAsia="zh-CN" w:bidi="ar"/>
              </w:rPr>
            </w:pPr>
            <w:r>
              <w:rPr>
                <w:rFonts w:hint="eastAsia" w:ascii="等线" w:hAnsi="等线" w:eastAsia="等线" w:cs="等线"/>
                <w:color w:val="auto"/>
                <w:kern w:val="0"/>
                <w:szCs w:val="21"/>
                <w:highlight w:val="none"/>
                <w:lang w:val="en-US" w:eastAsia="zh-CN" w:bidi="ar"/>
              </w:rPr>
              <w:t>2、性格外向，适合市场监管一线工作，具备一定的协调和写作能力；</w:t>
            </w:r>
          </w:p>
          <w:p>
            <w:pPr>
              <w:widowControl/>
              <w:spacing w:line="300" w:lineRule="exact"/>
              <w:jc w:val="left"/>
              <w:textAlignment w:val="center"/>
              <w:rPr>
                <w:rFonts w:hint="eastAsia" w:ascii="等线" w:hAnsi="等线" w:eastAsia="等线" w:cs="等线"/>
                <w:color w:val="auto"/>
                <w:kern w:val="0"/>
                <w:szCs w:val="21"/>
                <w:highlight w:val="none"/>
                <w:lang w:val="en-US" w:eastAsia="zh-CN" w:bidi="ar"/>
              </w:rPr>
            </w:pPr>
            <w:r>
              <w:rPr>
                <w:rFonts w:hint="eastAsia" w:ascii="等线" w:hAnsi="等线" w:eastAsia="等线" w:cs="等线"/>
                <w:color w:val="auto"/>
                <w:kern w:val="0"/>
                <w:szCs w:val="21"/>
                <w:highlight w:val="none"/>
                <w:lang w:val="en-US" w:eastAsia="zh-CN" w:bidi="ar"/>
              </w:rPr>
              <w:t>3、法律、机械专业优先。</w:t>
            </w:r>
          </w:p>
        </w:tc>
        <w:tc>
          <w:tcPr>
            <w:tcW w:w="1146" w:type="dxa"/>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left"/>
              <w:textAlignment w:val="center"/>
              <w:rPr>
                <w:rFonts w:hint="eastAsia" w:ascii="等线" w:hAnsi="等线" w:eastAsia="等线" w:cs="等线"/>
                <w:color w:val="auto"/>
                <w:kern w:val="0"/>
                <w:szCs w:val="21"/>
                <w:highlight w:val="none"/>
                <w:lang w:val="en-US" w:eastAsia="zh-CN" w:bidi="ar"/>
              </w:rPr>
            </w:pPr>
          </w:p>
        </w:tc>
      </w:tr>
      <w:tr>
        <w:tblPrEx>
          <w:tblCellMar>
            <w:top w:w="0" w:type="dxa"/>
            <w:left w:w="108" w:type="dxa"/>
            <w:bottom w:w="0" w:type="dxa"/>
            <w:right w:w="108" w:type="dxa"/>
          </w:tblCellMar>
        </w:tblPrEx>
        <w:trPr>
          <w:trHeight w:val="467" w:hRule="atLeast"/>
          <w:jc w:val="center"/>
        </w:trPr>
        <w:tc>
          <w:tcPr>
            <w:tcW w:w="752" w:type="dxa"/>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center"/>
              <w:textAlignment w:val="center"/>
              <w:rPr>
                <w:rFonts w:hint="eastAsia" w:ascii="等线" w:hAnsi="等线" w:eastAsia="等线" w:cs="等线"/>
                <w:color w:val="000000"/>
                <w:kern w:val="2"/>
                <w:sz w:val="21"/>
                <w:szCs w:val="21"/>
                <w:lang w:val="en-US" w:eastAsia="zh-CN" w:bidi="ar-SA"/>
              </w:rPr>
            </w:pPr>
            <w:r>
              <w:rPr>
                <w:rFonts w:hint="eastAsia" w:ascii="等线" w:hAnsi="等线" w:eastAsia="等线" w:cs="等线"/>
                <w:color w:val="000000"/>
                <w:szCs w:val="21"/>
                <w:lang w:val="en-US" w:eastAsia="zh-CN"/>
              </w:rPr>
              <w:t>13</w:t>
            </w:r>
          </w:p>
        </w:tc>
        <w:tc>
          <w:tcPr>
            <w:tcW w:w="2255" w:type="dxa"/>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center"/>
              <w:textAlignment w:val="center"/>
              <w:rPr>
                <w:rFonts w:hint="eastAsia" w:ascii="等线" w:hAnsi="等线" w:eastAsia="等线" w:cs="等线"/>
                <w:color w:val="000000"/>
                <w:kern w:val="0"/>
                <w:szCs w:val="21"/>
                <w:lang w:bidi="ar"/>
              </w:rPr>
            </w:pPr>
            <w:r>
              <w:rPr>
                <w:rFonts w:hint="eastAsia" w:ascii="等线" w:hAnsi="等线" w:eastAsia="等线" w:cs="等线"/>
                <w:color w:val="000000"/>
                <w:kern w:val="0"/>
                <w:szCs w:val="21"/>
                <w:lang w:bidi="ar"/>
              </w:rPr>
              <w:t>综合执法辅助</w:t>
            </w:r>
            <w:r>
              <w:rPr>
                <w:rFonts w:hint="eastAsia" w:ascii="等线" w:hAnsi="等线" w:eastAsia="等线" w:cs="等线"/>
                <w:color w:val="000000"/>
                <w:kern w:val="0"/>
                <w:szCs w:val="21"/>
                <w:lang w:eastAsia="zh-CN" w:bidi="ar"/>
              </w:rPr>
              <w:t>岗位</w:t>
            </w:r>
          </w:p>
        </w:tc>
        <w:tc>
          <w:tcPr>
            <w:tcW w:w="818" w:type="dxa"/>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center"/>
              <w:textAlignment w:val="center"/>
              <w:rPr>
                <w:rFonts w:hint="default" w:ascii="等线" w:hAnsi="等线" w:eastAsia="等线" w:cs="等线"/>
                <w:color w:val="000000"/>
                <w:kern w:val="0"/>
                <w:szCs w:val="21"/>
                <w:lang w:val="en-US" w:eastAsia="zh-CN" w:bidi="ar"/>
              </w:rPr>
            </w:pPr>
            <w:r>
              <w:rPr>
                <w:rFonts w:hint="eastAsia" w:ascii="等线" w:hAnsi="等线" w:eastAsia="等线" w:cs="等线"/>
                <w:color w:val="000000"/>
                <w:kern w:val="0"/>
                <w:szCs w:val="21"/>
                <w:lang w:val="en-US" w:eastAsia="zh-CN" w:bidi="ar"/>
              </w:rPr>
              <w:t>2</w:t>
            </w:r>
          </w:p>
        </w:tc>
        <w:tc>
          <w:tcPr>
            <w:tcW w:w="4003" w:type="dxa"/>
            <w:tcBorders>
              <w:top w:val="single" w:color="auto" w:sz="4" w:space="0"/>
              <w:left w:val="single" w:color="auto" w:sz="4" w:space="0"/>
              <w:bottom w:val="single" w:color="auto" w:sz="4" w:space="0"/>
              <w:right w:val="single" w:color="auto" w:sz="4" w:space="0"/>
            </w:tcBorders>
            <w:noWrap w:val="0"/>
            <w:vAlign w:val="center"/>
          </w:tcPr>
          <w:p>
            <w:pPr>
              <w:widowControl/>
              <w:numPr>
                <w:ilvl w:val="0"/>
                <w:numId w:val="0"/>
              </w:numPr>
              <w:spacing w:line="300" w:lineRule="exact"/>
              <w:ind w:left="0" w:leftChars="0" w:firstLine="0" w:firstLineChars="0"/>
              <w:jc w:val="left"/>
              <w:textAlignment w:val="center"/>
              <w:rPr>
                <w:rFonts w:hint="eastAsia" w:ascii="等线" w:hAnsi="等线" w:eastAsia="等线" w:cs="等线"/>
                <w:color w:val="auto"/>
                <w:kern w:val="0"/>
                <w:szCs w:val="21"/>
                <w:highlight w:val="none"/>
                <w:lang w:val="en-US" w:eastAsia="zh-CN" w:bidi="ar"/>
              </w:rPr>
            </w:pPr>
            <w:r>
              <w:rPr>
                <w:rFonts w:hint="eastAsia" w:ascii="等线" w:hAnsi="等线" w:eastAsia="等线" w:cs="等线"/>
                <w:color w:val="auto"/>
                <w:kern w:val="0"/>
                <w:szCs w:val="21"/>
                <w:highlight w:val="none"/>
                <w:lang w:val="en-US" w:eastAsia="zh-CN" w:bidi="ar"/>
              </w:rPr>
              <w:t>1、男性，年龄在35周岁以下，大专及以上学历，退伍军人、有执法辅助工作经验者条件可适当放宽；</w:t>
            </w:r>
          </w:p>
          <w:p>
            <w:pPr>
              <w:widowControl/>
              <w:numPr>
                <w:ilvl w:val="0"/>
                <w:numId w:val="0"/>
              </w:numPr>
              <w:spacing w:line="300" w:lineRule="exact"/>
              <w:ind w:left="0" w:leftChars="0" w:firstLine="0" w:firstLineChars="0"/>
              <w:jc w:val="left"/>
              <w:textAlignment w:val="center"/>
              <w:rPr>
                <w:rFonts w:hint="eastAsia" w:ascii="等线" w:hAnsi="等线" w:eastAsia="等线" w:cs="等线"/>
                <w:color w:val="auto"/>
                <w:kern w:val="0"/>
                <w:szCs w:val="21"/>
                <w:highlight w:val="none"/>
                <w:lang w:val="en-US" w:eastAsia="zh-CN" w:bidi="ar"/>
              </w:rPr>
            </w:pPr>
            <w:r>
              <w:rPr>
                <w:rFonts w:hint="eastAsia" w:ascii="等线" w:hAnsi="等线" w:eastAsia="等线" w:cs="等线"/>
                <w:color w:val="auto"/>
                <w:kern w:val="0"/>
                <w:szCs w:val="21"/>
                <w:highlight w:val="none"/>
                <w:lang w:val="en-US" w:eastAsia="zh-CN" w:bidi="ar"/>
              </w:rPr>
              <w:t>2、需参加体能测试。</w:t>
            </w:r>
          </w:p>
        </w:tc>
        <w:tc>
          <w:tcPr>
            <w:tcW w:w="1146" w:type="dxa"/>
            <w:tcBorders>
              <w:top w:val="single" w:color="auto" w:sz="4" w:space="0"/>
              <w:left w:val="single" w:color="auto" w:sz="4" w:space="0"/>
              <w:bottom w:val="single" w:color="auto" w:sz="4" w:space="0"/>
              <w:right w:val="single" w:color="auto" w:sz="4" w:space="0"/>
            </w:tcBorders>
            <w:noWrap w:val="0"/>
            <w:vAlign w:val="center"/>
          </w:tcPr>
          <w:p>
            <w:pPr>
              <w:widowControl/>
              <w:numPr>
                <w:ilvl w:val="0"/>
                <w:numId w:val="0"/>
              </w:numPr>
              <w:spacing w:line="300" w:lineRule="exact"/>
              <w:ind w:left="0" w:leftChars="0" w:firstLine="0" w:firstLineChars="0"/>
              <w:jc w:val="left"/>
              <w:textAlignment w:val="center"/>
              <w:rPr>
                <w:rFonts w:hint="eastAsia" w:ascii="等线" w:hAnsi="等线" w:eastAsia="等线" w:cs="等线"/>
                <w:color w:val="auto"/>
                <w:kern w:val="0"/>
                <w:szCs w:val="21"/>
                <w:highlight w:val="none"/>
                <w:lang w:val="en-US" w:eastAsia="zh-CN" w:bidi="ar"/>
              </w:rPr>
            </w:pPr>
          </w:p>
        </w:tc>
      </w:tr>
      <w:tr>
        <w:tblPrEx>
          <w:tblCellMar>
            <w:top w:w="0" w:type="dxa"/>
            <w:left w:w="108" w:type="dxa"/>
            <w:bottom w:w="0" w:type="dxa"/>
            <w:right w:w="108" w:type="dxa"/>
          </w:tblCellMar>
        </w:tblPrEx>
        <w:trPr>
          <w:trHeight w:val="467" w:hRule="atLeast"/>
          <w:jc w:val="center"/>
        </w:trPr>
        <w:tc>
          <w:tcPr>
            <w:tcW w:w="752" w:type="dxa"/>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center"/>
              <w:textAlignment w:val="center"/>
              <w:rPr>
                <w:rFonts w:hint="default" w:ascii="等线" w:hAnsi="等线" w:eastAsia="等线" w:cs="等线"/>
                <w:color w:val="000000"/>
                <w:kern w:val="2"/>
                <w:sz w:val="21"/>
                <w:szCs w:val="21"/>
                <w:lang w:val="en-US" w:eastAsia="zh-CN" w:bidi="ar-SA"/>
              </w:rPr>
            </w:pPr>
            <w:r>
              <w:rPr>
                <w:rFonts w:hint="eastAsia" w:ascii="等线" w:hAnsi="等线" w:eastAsia="等线" w:cs="等线"/>
                <w:color w:val="000000"/>
                <w:szCs w:val="21"/>
                <w:lang w:val="en-US" w:eastAsia="zh-CN"/>
              </w:rPr>
              <w:t>14</w:t>
            </w:r>
          </w:p>
        </w:tc>
        <w:tc>
          <w:tcPr>
            <w:tcW w:w="2255" w:type="dxa"/>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center"/>
              <w:textAlignment w:val="center"/>
              <w:rPr>
                <w:rFonts w:hint="eastAsia" w:ascii="等线" w:hAnsi="等线" w:eastAsia="等线" w:cs="等线"/>
                <w:color w:val="000000"/>
                <w:kern w:val="0"/>
                <w:szCs w:val="21"/>
                <w:lang w:bidi="ar"/>
              </w:rPr>
            </w:pPr>
            <w:r>
              <w:rPr>
                <w:rFonts w:hint="eastAsia" w:ascii="等线" w:hAnsi="等线" w:eastAsia="等线" w:cs="等线"/>
                <w:color w:val="000000"/>
                <w:kern w:val="0"/>
                <w:szCs w:val="21"/>
                <w:lang w:eastAsia="zh-CN" w:bidi="ar"/>
              </w:rPr>
              <w:t>乡镇</w:t>
            </w:r>
            <w:r>
              <w:rPr>
                <w:rFonts w:hint="eastAsia" w:ascii="等线" w:hAnsi="等线" w:eastAsia="等线" w:cs="等线"/>
                <w:color w:val="000000"/>
                <w:kern w:val="0"/>
                <w:szCs w:val="21"/>
                <w:lang w:bidi="ar"/>
              </w:rPr>
              <w:t>执法辅助</w:t>
            </w:r>
            <w:r>
              <w:rPr>
                <w:rFonts w:hint="eastAsia" w:ascii="等线" w:hAnsi="等线" w:eastAsia="等线" w:cs="等线"/>
                <w:color w:val="000000"/>
                <w:kern w:val="0"/>
                <w:szCs w:val="21"/>
                <w:lang w:eastAsia="zh-CN" w:bidi="ar"/>
              </w:rPr>
              <w:t>岗位</w:t>
            </w:r>
          </w:p>
        </w:tc>
        <w:tc>
          <w:tcPr>
            <w:tcW w:w="818" w:type="dxa"/>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center"/>
              <w:textAlignment w:val="center"/>
              <w:rPr>
                <w:rFonts w:hint="default" w:ascii="等线" w:hAnsi="等线" w:eastAsia="等线" w:cs="等线"/>
                <w:color w:val="000000"/>
                <w:kern w:val="0"/>
                <w:szCs w:val="21"/>
                <w:lang w:val="en-US" w:eastAsia="zh-CN" w:bidi="ar"/>
              </w:rPr>
            </w:pPr>
            <w:r>
              <w:rPr>
                <w:rFonts w:hint="eastAsia" w:ascii="等线" w:hAnsi="等线" w:eastAsia="等线" w:cs="等线"/>
                <w:color w:val="000000"/>
                <w:kern w:val="0"/>
                <w:szCs w:val="21"/>
                <w:lang w:val="en-US" w:eastAsia="zh-CN" w:bidi="ar"/>
              </w:rPr>
              <w:t>1</w:t>
            </w:r>
          </w:p>
        </w:tc>
        <w:tc>
          <w:tcPr>
            <w:tcW w:w="4003" w:type="dxa"/>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left"/>
              <w:textAlignment w:val="center"/>
              <w:rPr>
                <w:rFonts w:hint="default"/>
                <w:lang w:val="en-US" w:eastAsia="zh-CN"/>
              </w:rPr>
            </w:pPr>
            <w:r>
              <w:rPr>
                <w:rFonts w:hint="eastAsia" w:ascii="等线" w:hAnsi="等线" w:eastAsia="等线" w:cs="等线"/>
                <w:color w:val="auto"/>
                <w:kern w:val="0"/>
                <w:szCs w:val="21"/>
                <w:highlight w:val="none"/>
                <w:lang w:val="en-US" w:eastAsia="zh-CN" w:bidi="ar"/>
              </w:rPr>
              <w:t>男性，年龄在35周岁以下，大专及以上学历，专业不限。</w:t>
            </w:r>
          </w:p>
        </w:tc>
        <w:tc>
          <w:tcPr>
            <w:tcW w:w="1146" w:type="dxa"/>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left"/>
              <w:textAlignment w:val="center"/>
              <w:rPr>
                <w:rFonts w:hint="eastAsia" w:ascii="等线" w:hAnsi="等线" w:eastAsia="等线" w:cs="等线"/>
                <w:color w:val="auto"/>
                <w:kern w:val="0"/>
                <w:szCs w:val="21"/>
                <w:highlight w:val="none"/>
                <w:lang w:val="en-US" w:eastAsia="zh-CN" w:bidi="ar"/>
              </w:rPr>
            </w:pPr>
            <w:r>
              <w:rPr>
                <w:rFonts w:hint="eastAsia" w:ascii="等线" w:hAnsi="等线" w:eastAsia="等线" w:cs="等线"/>
                <w:color w:val="auto"/>
                <w:kern w:val="0"/>
                <w:szCs w:val="21"/>
                <w:highlight w:val="none"/>
                <w:lang w:val="en-US" w:eastAsia="zh-CN" w:bidi="ar"/>
              </w:rPr>
              <w:t>本岗位工作地点在崇寿镇。</w:t>
            </w:r>
          </w:p>
        </w:tc>
      </w:tr>
      <w:tr>
        <w:tblPrEx>
          <w:tblCellMar>
            <w:top w:w="0" w:type="dxa"/>
            <w:left w:w="108" w:type="dxa"/>
            <w:bottom w:w="0" w:type="dxa"/>
            <w:right w:w="108" w:type="dxa"/>
          </w:tblCellMar>
        </w:tblPrEx>
        <w:trPr>
          <w:trHeight w:val="598" w:hRule="atLeast"/>
          <w:jc w:val="center"/>
        </w:trPr>
        <w:tc>
          <w:tcPr>
            <w:tcW w:w="752" w:type="dxa"/>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center"/>
              <w:textAlignment w:val="center"/>
              <w:rPr>
                <w:rFonts w:hint="default" w:ascii="等线" w:hAnsi="等线" w:eastAsia="等线" w:cs="等线"/>
                <w:color w:val="000000"/>
                <w:kern w:val="2"/>
                <w:sz w:val="21"/>
                <w:szCs w:val="21"/>
                <w:lang w:val="en-US" w:eastAsia="zh-CN" w:bidi="ar-SA"/>
              </w:rPr>
            </w:pPr>
            <w:r>
              <w:rPr>
                <w:rFonts w:hint="eastAsia" w:ascii="等线" w:hAnsi="等线" w:eastAsia="等线" w:cs="等线"/>
                <w:color w:val="000000"/>
                <w:kern w:val="2"/>
                <w:sz w:val="21"/>
                <w:szCs w:val="21"/>
                <w:lang w:val="en-US" w:eastAsia="zh-CN" w:bidi="ar-SA"/>
              </w:rPr>
              <w:t>15</w:t>
            </w:r>
          </w:p>
        </w:tc>
        <w:tc>
          <w:tcPr>
            <w:tcW w:w="2255" w:type="dxa"/>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center"/>
              <w:textAlignment w:val="center"/>
              <w:rPr>
                <w:rFonts w:hint="eastAsia" w:ascii="等线" w:hAnsi="等线" w:eastAsia="等线" w:cs="等线"/>
                <w:color w:val="000000"/>
                <w:kern w:val="0"/>
                <w:szCs w:val="21"/>
                <w:lang w:bidi="ar"/>
              </w:rPr>
            </w:pPr>
            <w:r>
              <w:rPr>
                <w:rFonts w:hint="eastAsia" w:ascii="等线" w:hAnsi="等线" w:eastAsia="等线" w:cs="等线"/>
                <w:color w:val="000000"/>
                <w:kern w:val="0"/>
                <w:szCs w:val="21"/>
                <w:lang w:bidi="ar"/>
              </w:rPr>
              <w:t>窗口辅助岗位</w:t>
            </w:r>
          </w:p>
        </w:tc>
        <w:tc>
          <w:tcPr>
            <w:tcW w:w="818" w:type="dxa"/>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center"/>
              <w:textAlignment w:val="center"/>
              <w:rPr>
                <w:rFonts w:hint="eastAsia" w:ascii="等线" w:hAnsi="等线" w:eastAsia="等线" w:cs="等线"/>
                <w:color w:val="000000"/>
                <w:kern w:val="0"/>
                <w:szCs w:val="21"/>
                <w:lang w:val="en-US" w:eastAsia="zh-CN" w:bidi="ar"/>
              </w:rPr>
            </w:pPr>
            <w:r>
              <w:rPr>
                <w:rFonts w:hint="eastAsia" w:ascii="等线" w:hAnsi="等线" w:eastAsia="等线" w:cs="等线"/>
                <w:color w:val="000000"/>
                <w:kern w:val="0"/>
                <w:sz w:val="21"/>
                <w:szCs w:val="21"/>
                <w:lang w:val="en-US" w:eastAsia="zh-CN" w:bidi="ar"/>
              </w:rPr>
              <w:t>4</w:t>
            </w:r>
          </w:p>
        </w:tc>
        <w:tc>
          <w:tcPr>
            <w:tcW w:w="4003" w:type="dxa"/>
            <w:tcBorders>
              <w:top w:val="single" w:color="auto" w:sz="4" w:space="0"/>
              <w:left w:val="single" w:color="auto" w:sz="4" w:space="0"/>
              <w:bottom w:val="single" w:color="auto" w:sz="4" w:space="0"/>
              <w:right w:val="single" w:color="auto" w:sz="4" w:space="0"/>
            </w:tcBorders>
            <w:noWrap w:val="0"/>
            <w:vAlign w:val="center"/>
          </w:tcPr>
          <w:p>
            <w:pPr>
              <w:widowControl/>
              <w:numPr>
                <w:ilvl w:val="0"/>
                <w:numId w:val="0"/>
              </w:numPr>
              <w:spacing w:line="300" w:lineRule="exact"/>
              <w:ind w:left="0" w:leftChars="0" w:firstLine="0" w:firstLineChars="0"/>
              <w:jc w:val="left"/>
              <w:textAlignment w:val="center"/>
              <w:rPr>
                <w:rFonts w:hint="eastAsia" w:ascii="等线" w:hAnsi="等线" w:eastAsia="等线" w:cs="等线"/>
                <w:color w:val="auto"/>
                <w:kern w:val="0"/>
                <w:szCs w:val="21"/>
                <w:highlight w:val="none"/>
                <w:lang w:val="en-US" w:eastAsia="zh-CN" w:bidi="ar"/>
              </w:rPr>
            </w:pPr>
            <w:r>
              <w:rPr>
                <w:rFonts w:hint="eastAsia" w:ascii="等线" w:hAnsi="等线" w:eastAsia="等线" w:cs="等线"/>
                <w:color w:val="auto"/>
                <w:kern w:val="0"/>
                <w:szCs w:val="21"/>
                <w:highlight w:val="none"/>
                <w:lang w:val="en-US" w:eastAsia="zh-CN" w:bidi="ar"/>
              </w:rPr>
              <w:t>1、年龄在35周岁以下，大专及以上学历，专业不限；</w:t>
            </w:r>
          </w:p>
          <w:p>
            <w:pPr>
              <w:widowControl/>
              <w:numPr>
                <w:ilvl w:val="0"/>
                <w:numId w:val="0"/>
              </w:numPr>
              <w:spacing w:line="300" w:lineRule="exact"/>
              <w:ind w:left="0" w:leftChars="0" w:firstLine="0" w:firstLineChars="0"/>
              <w:jc w:val="left"/>
              <w:textAlignment w:val="center"/>
              <w:rPr>
                <w:rFonts w:hint="eastAsia" w:ascii="等线" w:hAnsi="等线" w:eastAsia="等线" w:cs="等线"/>
                <w:color w:val="auto"/>
                <w:kern w:val="0"/>
                <w:szCs w:val="21"/>
                <w:highlight w:val="none"/>
                <w:lang w:val="en-US" w:eastAsia="zh-CN" w:bidi="ar"/>
              </w:rPr>
            </w:pPr>
            <w:r>
              <w:rPr>
                <w:rFonts w:hint="eastAsia" w:ascii="等线" w:hAnsi="等线" w:eastAsia="等线" w:cs="等线"/>
                <w:color w:val="auto"/>
                <w:kern w:val="0"/>
                <w:szCs w:val="21"/>
                <w:highlight w:val="none"/>
                <w:lang w:val="en-US" w:eastAsia="zh-CN" w:bidi="ar"/>
              </w:rPr>
              <w:t>2、有税务系统从业经验者优先。</w:t>
            </w:r>
          </w:p>
        </w:tc>
        <w:tc>
          <w:tcPr>
            <w:tcW w:w="1146" w:type="dxa"/>
            <w:tcBorders>
              <w:top w:val="single" w:color="auto" w:sz="4" w:space="0"/>
              <w:left w:val="single" w:color="auto" w:sz="4" w:space="0"/>
              <w:bottom w:val="single" w:color="auto" w:sz="4" w:space="0"/>
              <w:right w:val="single" w:color="auto" w:sz="4" w:space="0"/>
            </w:tcBorders>
            <w:noWrap w:val="0"/>
            <w:vAlign w:val="center"/>
          </w:tcPr>
          <w:p>
            <w:pPr>
              <w:widowControl/>
              <w:numPr>
                <w:ilvl w:val="0"/>
                <w:numId w:val="0"/>
              </w:numPr>
              <w:spacing w:line="300" w:lineRule="exact"/>
              <w:ind w:left="0" w:leftChars="0" w:firstLine="0" w:firstLineChars="0"/>
              <w:jc w:val="left"/>
              <w:textAlignment w:val="center"/>
              <w:rPr>
                <w:rFonts w:hint="eastAsia" w:ascii="等线" w:hAnsi="等线" w:eastAsia="等线" w:cs="等线"/>
                <w:color w:val="auto"/>
                <w:kern w:val="0"/>
                <w:szCs w:val="21"/>
                <w:highlight w:val="none"/>
                <w:lang w:val="en-US" w:eastAsia="zh-CN" w:bidi="ar"/>
              </w:rPr>
            </w:pPr>
          </w:p>
        </w:tc>
      </w:tr>
      <w:tr>
        <w:tblPrEx>
          <w:tblCellMar>
            <w:top w:w="0" w:type="dxa"/>
            <w:left w:w="108" w:type="dxa"/>
            <w:bottom w:w="0" w:type="dxa"/>
            <w:right w:w="108" w:type="dxa"/>
          </w:tblCellMar>
        </w:tblPrEx>
        <w:trPr>
          <w:trHeight w:val="598" w:hRule="atLeast"/>
          <w:jc w:val="center"/>
        </w:trPr>
        <w:tc>
          <w:tcPr>
            <w:tcW w:w="3007" w:type="dxa"/>
            <w:gridSpan w:val="2"/>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center"/>
              <w:textAlignment w:val="center"/>
              <w:rPr>
                <w:rFonts w:hint="eastAsia" w:ascii="等线" w:hAnsi="等线" w:eastAsia="等线" w:cs="等线"/>
                <w:color w:val="000000"/>
                <w:kern w:val="0"/>
                <w:szCs w:val="21"/>
                <w:lang w:bidi="ar"/>
              </w:rPr>
            </w:pPr>
            <w:r>
              <w:rPr>
                <w:rFonts w:hint="eastAsia" w:ascii="等线" w:hAnsi="等线" w:eastAsia="等线" w:cs="等线"/>
                <w:color w:val="000000"/>
                <w:szCs w:val="21"/>
                <w:lang w:eastAsia="zh-CN"/>
              </w:rPr>
              <w:t>合计</w:t>
            </w:r>
          </w:p>
        </w:tc>
        <w:tc>
          <w:tcPr>
            <w:tcW w:w="818" w:type="dxa"/>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center"/>
              <w:textAlignment w:val="center"/>
              <w:rPr>
                <w:rFonts w:hint="default" w:ascii="等线" w:hAnsi="等线" w:eastAsia="等线" w:cs="等线"/>
                <w:color w:val="000000"/>
                <w:kern w:val="0"/>
                <w:szCs w:val="21"/>
                <w:lang w:val="en-US" w:eastAsia="zh-CN" w:bidi="ar"/>
              </w:rPr>
            </w:pPr>
            <w:r>
              <w:rPr>
                <w:rFonts w:hint="eastAsia" w:ascii="等线" w:hAnsi="等线" w:eastAsia="等线" w:cs="等线"/>
                <w:color w:val="000000"/>
                <w:kern w:val="0"/>
                <w:szCs w:val="21"/>
                <w:lang w:val="en-US" w:eastAsia="zh-CN" w:bidi="ar"/>
              </w:rPr>
              <w:t>30</w:t>
            </w:r>
          </w:p>
        </w:tc>
        <w:tc>
          <w:tcPr>
            <w:tcW w:w="4003" w:type="dxa"/>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left"/>
              <w:textAlignment w:val="center"/>
              <w:rPr>
                <w:rFonts w:hint="eastAsia" w:ascii="等线" w:hAnsi="等线" w:eastAsia="等线" w:cs="等线"/>
                <w:color w:val="000000"/>
                <w:kern w:val="0"/>
                <w:szCs w:val="21"/>
                <w:lang w:bidi="ar"/>
              </w:rPr>
            </w:pPr>
          </w:p>
        </w:tc>
        <w:tc>
          <w:tcPr>
            <w:tcW w:w="1146" w:type="dxa"/>
            <w:tcBorders>
              <w:top w:val="single" w:color="auto" w:sz="4" w:space="0"/>
              <w:left w:val="single" w:color="auto" w:sz="4" w:space="0"/>
              <w:bottom w:val="single" w:color="auto" w:sz="4" w:space="0"/>
              <w:right w:val="single" w:color="auto" w:sz="4" w:space="0"/>
            </w:tcBorders>
            <w:noWrap w:val="0"/>
            <w:vAlign w:val="center"/>
          </w:tcPr>
          <w:p>
            <w:pPr>
              <w:widowControl/>
              <w:spacing w:line="300" w:lineRule="exact"/>
              <w:jc w:val="left"/>
              <w:textAlignment w:val="center"/>
              <w:rPr>
                <w:rFonts w:hint="eastAsia" w:ascii="等线" w:hAnsi="等线" w:eastAsia="等线" w:cs="等线"/>
                <w:color w:val="000000"/>
                <w:kern w:val="0"/>
                <w:szCs w:val="21"/>
                <w:lang w:bidi="ar"/>
              </w:rPr>
            </w:pPr>
          </w:p>
        </w:tc>
      </w:tr>
    </w:tbl>
    <w:p>
      <w:pPr>
        <w:numPr>
          <w:ilvl w:val="0"/>
          <w:numId w:val="0"/>
        </w:numPr>
        <w:spacing w:line="300" w:lineRule="exact"/>
        <w:jc w:val="left"/>
        <w:rPr>
          <w:rFonts w:hint="eastAsia" w:ascii="仿宋" w:hAnsi="仿宋" w:eastAsia="仿宋" w:cs="Times New Roman"/>
          <w:color w:val="auto"/>
          <w:kern w:val="0"/>
          <w:sz w:val="22"/>
          <w:szCs w:val="22"/>
          <w:highlight w:val="none"/>
          <w:lang w:val="en-US" w:eastAsia="zh-CN"/>
        </w:rPr>
      </w:pPr>
      <w:r>
        <w:rPr>
          <w:rFonts w:hint="eastAsia" w:ascii="仿宋" w:hAnsi="仿宋" w:eastAsia="仿宋" w:cs="Times New Roman"/>
          <w:color w:val="auto"/>
          <w:kern w:val="0"/>
          <w:sz w:val="22"/>
          <w:szCs w:val="22"/>
          <w:lang w:val="en-US" w:eastAsia="zh-CN"/>
        </w:rPr>
        <w:t>注：1、以上岗位配偶现在新区内企业工作且属于重点高层次人才的&lt;详见重点高层次人才认定标准，附件1&gt;，户籍可适当放宽。其中配偶现在新区内企业工作且属于重点高层次人才的需提供资格认定表，</w:t>
      </w:r>
      <w:r>
        <w:rPr>
          <w:rFonts w:hint="eastAsia" w:ascii="仿宋" w:hAnsi="仿宋" w:eastAsia="仿宋" w:cs="Times New Roman"/>
          <w:color w:val="auto"/>
          <w:kern w:val="0"/>
          <w:sz w:val="22"/>
          <w:szCs w:val="22"/>
          <w:highlight w:val="none"/>
          <w:lang w:val="en-US" w:eastAsia="zh-CN"/>
        </w:rPr>
        <w:t>并由新区人力资源和社会保障局认定，见附件2。</w:t>
      </w:r>
    </w:p>
    <w:p>
      <w:pPr>
        <w:numPr>
          <w:ilvl w:val="0"/>
          <w:numId w:val="0"/>
        </w:numPr>
        <w:spacing w:line="300" w:lineRule="exact"/>
        <w:ind w:firstLine="440" w:firstLineChars="200"/>
        <w:jc w:val="left"/>
        <w:rPr>
          <w:rFonts w:hint="eastAsia" w:ascii="黑体" w:hAnsi="黑体" w:eastAsia="黑体" w:cs="黑体"/>
          <w:color w:val="auto"/>
          <w:sz w:val="32"/>
          <w:szCs w:val="32"/>
          <w:highlight w:val="none"/>
          <w:shd w:val="clear" w:color="auto" w:fill="FFFFFF"/>
        </w:rPr>
      </w:pPr>
      <w:r>
        <w:rPr>
          <w:rFonts w:hint="eastAsia" w:ascii="仿宋" w:hAnsi="仿宋" w:eastAsia="仿宋" w:cs="Times New Roman"/>
          <w:color w:val="auto"/>
          <w:kern w:val="0"/>
          <w:sz w:val="22"/>
          <w:szCs w:val="22"/>
          <w:highlight w:val="none"/>
          <w:lang w:val="en-US" w:eastAsia="zh-CN"/>
        </w:rPr>
        <w:t>2、年龄在30周岁以下是指1993年12月28日以后出生的人员；年龄在35周岁以下是指1988年12月28日以后出生的人员；年龄在40周岁以下是指1983年12月28</w:t>
      </w:r>
      <w:bookmarkStart w:id="0" w:name="_GoBack"/>
      <w:bookmarkEnd w:id="0"/>
      <w:r>
        <w:rPr>
          <w:rFonts w:hint="eastAsia" w:ascii="仿宋" w:hAnsi="仿宋" w:eastAsia="仿宋" w:cs="Times New Roman"/>
          <w:color w:val="auto"/>
          <w:kern w:val="0"/>
          <w:sz w:val="22"/>
          <w:szCs w:val="22"/>
          <w:highlight w:val="none"/>
          <w:lang w:val="en-US" w:eastAsia="zh-CN"/>
        </w:rPr>
        <w:t>日以后出生的人员。</w:t>
      </w:r>
    </w:p>
    <w:p/>
    <w:p>
      <w:pPr>
        <w:rPr>
          <w:rFonts w:hint="eastAsia" w:ascii="黑体" w:hAnsi="黑体" w:eastAsia="黑体"/>
          <w:bCs/>
          <w:color w:val="auto"/>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M3MWE1NzhhYTAwNDk5MGJkOWIwYzVmODlhNTI5OGYifQ=="/>
  </w:docVars>
  <w:rsids>
    <w:rsidRoot w:val="375A5BB1"/>
    <w:rsid w:val="15E37893"/>
    <w:rsid w:val="17B1A4F6"/>
    <w:rsid w:val="1BB6272D"/>
    <w:rsid w:val="375A5BB1"/>
    <w:rsid w:val="613A0D93"/>
    <w:rsid w:val="6BE6402D"/>
    <w:rsid w:val="7BC15344"/>
    <w:rsid w:val="7F77BA42"/>
    <w:rsid w:val="97FB8681"/>
    <w:rsid w:val="B6FFFA0A"/>
    <w:rsid w:val="BF7B54E9"/>
    <w:rsid w:val="C1F2FDF6"/>
    <w:rsid w:val="EFF72872"/>
    <w:rsid w:val="FF3EF43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autoRedefine/>
    <w:semiHidden/>
    <w:qFormat/>
    <w:uiPriority w:val="0"/>
  </w:style>
  <w:style w:type="table" w:default="1" w:styleId="3">
    <w:name w:val="Normal Table"/>
    <w:autoRedefine/>
    <w:semiHidden/>
    <w:qFormat/>
    <w:uiPriority w:val="0"/>
    <w:tblPr>
      <w:tblCellMar>
        <w:top w:w="0" w:type="dxa"/>
        <w:left w:w="108" w:type="dxa"/>
        <w:bottom w:w="0" w:type="dxa"/>
        <w:right w:w="108" w:type="dxa"/>
      </w:tblCellMar>
    </w:tblPr>
  </w:style>
  <w:style w:type="paragraph" w:customStyle="1" w:styleId="2">
    <w:name w:val="正文DJF"/>
    <w:basedOn w:val="1"/>
    <w:autoRedefine/>
    <w:qFormat/>
    <w:uiPriority w:val="0"/>
    <w:pPr>
      <w:spacing w:line="560" w:lineRule="exact"/>
      <w:ind w:firstLine="800" w:firstLineChars="2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10</TotalTime>
  <ScaleCrop>false</ScaleCrop>
  <LinksUpToDate>false</LinksUpToDate>
  <CharactersWithSpaces>0</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2023-12-26T11:15:00Z</dcterms:created>
  <dc:creator>余孟方</dc:creator>
  <cp:lastModifiedBy>余孟方</cp:lastModifiedBy>
  <cp:lastPrinted>2023-12-27T07:30:00Z</cp:lastPrinted>
  <dcterms:modified xsi:type="dcterms:W3CDTF">2023-12-28T01:43:43Z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88E4AA28CEB742519DBA9DB7DF3A89DC_11</vt:lpwstr>
  </property>
</Properties>
</file>